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Зачастую, причиной детской ревности становится появление в доме еще одного ребенка. Все внимание и забота родителей переходят к малышу. Старший ребенок начиняет чувствовать себя ненужным, брошенным. Ему кажется, что мама и папа любят только братика (сестричку).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 xml:space="preserve">      Именно тогда происходит переломный момент. Ребенок начинает бунтовать! Появляются необоснованные приступы истерики, плачь, крики. Тем самым он пытается привлечь внимание взрослых, показать, что и ему </w:t>
      </w:r>
      <w:proofErr w:type="gramStart"/>
      <w:r w:rsidRPr="00EB786A">
        <w:rPr>
          <w:color w:val="555555"/>
          <w:sz w:val="28"/>
          <w:szCs w:val="27"/>
        </w:rPr>
        <w:t>нужны</w:t>
      </w:r>
      <w:proofErr w:type="gramEnd"/>
      <w:r w:rsidRPr="00EB786A">
        <w:rPr>
          <w:color w:val="555555"/>
          <w:sz w:val="28"/>
          <w:szCs w:val="27"/>
        </w:rPr>
        <w:t xml:space="preserve"> внимание и ласка.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         В основном, родители не обращают на это внимание, принимая поведение ребенка за обычные капризы. Начинают ругать ребенка, а иногда и бьют за непослушание. И это является большой ошибкой.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Что же делать, если вы попали в такую ситуацию?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1. Объясните ребенку, что вы любите его ничуть не меньше, чем малыша.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 xml:space="preserve">2. Привлекайте его вместе с собой ухаживать за малышом. </w:t>
      </w:r>
      <w:proofErr w:type="gramStart"/>
      <w:r w:rsidRPr="00EB786A">
        <w:rPr>
          <w:color w:val="555555"/>
          <w:sz w:val="28"/>
          <w:szCs w:val="27"/>
        </w:rPr>
        <w:t>Это поможет понять, что вы любите обоих одинаково (попросите помочь при купании или пеленании, но имейте ввиду, что нельзя это делать насильно.</w:t>
      </w:r>
      <w:proofErr w:type="gramEnd"/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3. Поручите ребенку определенное дело, что будет делать только он (носить бутылочку, выбирать одежду).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4. Позволяйте старшему ребенку присматривать или гулять с малышом, тогда он будет чувствовать себя нужным.</w:t>
      </w:r>
      <w:r w:rsidRPr="00EB786A">
        <w:rPr>
          <w:noProof/>
          <w:color w:val="007AD0"/>
          <w:sz w:val="18"/>
          <w:szCs w:val="1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5. Поощряйте старшего ребенка за проявление любви к малышу.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6. Не сравнивайте детей в присутствии друг друга.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7. Не отдавайте игрушки старшего ребенка младшему.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8. Чем больше вы будете доверять своему ребенку, тем меньше поводов будет для ревности.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9. Постарайтесь, чтобы у старшего ребенка был свой «угол», чтобы он мог там играть или заниматься своими делами.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10. Читайте ребенку на ночь сказки. Ведь хороший сон – это залог хорошего настроения!</w:t>
      </w:r>
    </w:p>
    <w:p w:rsidR="00EB786A" w:rsidRPr="00EB786A" w:rsidRDefault="00EB786A" w:rsidP="00EB786A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color w:val="555555"/>
          <w:sz w:val="28"/>
          <w:szCs w:val="27"/>
        </w:rPr>
      </w:pPr>
      <w:r w:rsidRPr="00EB786A">
        <w:rPr>
          <w:color w:val="555555"/>
          <w:sz w:val="28"/>
          <w:szCs w:val="27"/>
        </w:rPr>
        <w:t>Желаю удачи!</w:t>
      </w:r>
    </w:p>
    <w:p w:rsidR="00000000" w:rsidRPr="00EB786A" w:rsidRDefault="00EB786A">
      <w:pPr>
        <w:rPr>
          <w:rFonts w:ascii="Times New Roman" w:hAnsi="Times New Roman" w:cs="Times New Roman"/>
          <w:sz w:val="24"/>
        </w:rPr>
      </w:pPr>
      <w:r w:rsidRPr="00EB786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446405</wp:posOffset>
            </wp:positionV>
            <wp:extent cx="4312920" cy="2877820"/>
            <wp:effectExtent l="19050" t="0" r="0" b="0"/>
            <wp:wrapSquare wrapText="bothSides"/>
            <wp:docPr id="6" name="Рисунок 6" descr="Откуда берется детская ревность и как ее поборо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куда берется детская ревность и как ее поборо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87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RPr="00EB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86A"/>
    <w:rsid w:val="00EB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2025-05-22T11:54:00Z</dcterms:created>
  <dcterms:modified xsi:type="dcterms:W3CDTF">2025-05-22T11:55:00Z</dcterms:modified>
</cp:coreProperties>
</file>