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DEE" w:rsidRPr="004726B4" w:rsidRDefault="00276DEE" w:rsidP="00276DEE">
      <w:pPr>
        <w:tabs>
          <w:tab w:val="left" w:pos="10260"/>
        </w:tabs>
        <w:autoSpaceDE w:val="0"/>
        <w:autoSpaceDN w:val="0"/>
        <w:adjustRightInd w:val="0"/>
        <w:spacing w:after="0" w:line="240" w:lineRule="auto"/>
        <w:ind w:right="179"/>
        <w:jc w:val="right"/>
        <w:rPr>
          <w:rFonts w:ascii="Times New Roman" w:eastAsia="Times New Roman" w:hAnsi="Times New Roman" w:cs="Times New Roman"/>
          <w:iCs/>
          <w:color w:val="000000"/>
          <w:sz w:val="28"/>
          <w:szCs w:val="28"/>
          <w:lang w:eastAsia="ru-RU"/>
        </w:rPr>
      </w:pPr>
      <w:r w:rsidRPr="00276DEE">
        <w:rPr>
          <w:rFonts w:ascii="Times New Roman" w:eastAsia="Times New Roman" w:hAnsi="Times New Roman" w:cs="Times New Roman"/>
          <w:i/>
          <w:iCs/>
          <w:noProof/>
          <w:color w:val="000000"/>
          <w:sz w:val="28"/>
          <w:szCs w:val="28"/>
          <w:lang w:eastAsia="ru-RU"/>
        </w:rPr>
        <w:drawing>
          <wp:inline distT="0" distB="0" distL="0" distR="0">
            <wp:extent cx="6120765" cy="8656951"/>
            <wp:effectExtent l="0" t="0" r="0" b="0"/>
            <wp:docPr id="1" name="Рисунок 1" descr="D:\2020-11-27\распорядок работники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11-27\распорядок работники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656951"/>
                    </a:xfrm>
                    <a:prstGeom prst="rect">
                      <a:avLst/>
                    </a:prstGeom>
                    <a:noFill/>
                    <a:ln>
                      <a:noFill/>
                    </a:ln>
                  </pic:spPr>
                </pic:pic>
              </a:graphicData>
            </a:graphic>
          </wp:inline>
        </w:drawing>
      </w:r>
      <w:bookmarkStart w:id="0" w:name="_GoBack"/>
      <w:bookmarkEnd w:id="0"/>
    </w:p>
    <w:p w:rsidR="004726B4" w:rsidRPr="004726B4" w:rsidRDefault="004726B4" w:rsidP="004726B4">
      <w:pPr>
        <w:spacing w:after="0" w:line="240" w:lineRule="auto"/>
        <w:ind w:right="-10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 заместителей, руководителей филиалов, представительств или иных обособленных структурных подразделений – 6 месяцев.</w:t>
      </w:r>
    </w:p>
    <w:p w:rsidR="004726B4" w:rsidRPr="004726B4" w:rsidRDefault="004726B4" w:rsidP="004726B4">
      <w:pPr>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lastRenderedPageBreak/>
        <w:t>1.5. Приказ (распоряжение) работодателя о приеме работника на работу, изданный на основании заключенного трудового договора, объявляется работнику под расписку в 3-дневный срок со дня фактического начала работы.</w:t>
      </w:r>
    </w:p>
    <w:p w:rsidR="004726B4" w:rsidRPr="004726B4" w:rsidRDefault="004726B4" w:rsidP="004726B4">
      <w:pPr>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1.6. 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4726B4" w:rsidRPr="004726B4" w:rsidRDefault="004726B4" w:rsidP="004726B4">
      <w:pPr>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iCs/>
          <w:color w:val="000000"/>
          <w:sz w:val="28"/>
          <w:szCs w:val="28"/>
          <w:lang w:eastAsia="ru-RU"/>
        </w:rPr>
        <w:t>1.7.</w:t>
      </w:r>
      <w:r w:rsidRPr="004726B4">
        <w:rPr>
          <w:rFonts w:ascii="Times New Roman" w:eastAsia="Times New Roman" w:hAnsi="Times New Roman" w:cs="Times New Roman"/>
          <w:i/>
          <w:iCs/>
          <w:color w:val="000000"/>
          <w:sz w:val="28"/>
          <w:szCs w:val="28"/>
          <w:lang w:eastAsia="ru-RU"/>
        </w:rPr>
        <w:t xml:space="preserve"> </w:t>
      </w:r>
      <w:r w:rsidRPr="004726B4">
        <w:rPr>
          <w:rFonts w:ascii="Times New Roman" w:eastAsia="Times New Roman" w:hAnsi="Times New Roman" w:cs="Times New Roman"/>
          <w:iCs/>
          <w:color w:val="000000"/>
          <w:sz w:val="28"/>
          <w:szCs w:val="28"/>
          <w:lang w:eastAsia="ru-RU"/>
        </w:rPr>
        <w:t>В соответствии с Трудовым кодексом РФ п</w:t>
      </w:r>
      <w:r w:rsidRPr="004726B4">
        <w:rPr>
          <w:rFonts w:ascii="Times New Roman" w:eastAsia="Times New Roman" w:hAnsi="Times New Roman" w:cs="Times New Roman"/>
          <w:color w:val="000000"/>
          <w:sz w:val="28"/>
          <w:szCs w:val="28"/>
          <w:lang w:eastAsia="ru-RU"/>
        </w:rPr>
        <w:t>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1.8. Выходное пособие в размере двухнедельного среднего заработка выплачивается работникам при расторжении трудового договора в связи с:</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 77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призывом работника на военную службу или направлением его на заменяющую ее альтернативную гражданскую службу (пункт 1 статьи 83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восстановлением на работе работника, ранее выполнявшего эту работу (пункт 2 ч. 1 статьи 83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отказом работника от перевода на другую работу в другую местность вместе с работодателем (пункт 9 части первой ст. 77 ТК РФ).</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4"/>
          <w:szCs w:val="28"/>
          <w:lang w:eastAsia="ru-RU"/>
        </w:rPr>
      </w:pPr>
      <w:r w:rsidRPr="004726B4">
        <w:rPr>
          <w:rFonts w:ascii="Times New Roman" w:eastAsia="Times New Roman" w:hAnsi="Times New Roman" w:cs="Times New Roman"/>
          <w:color w:val="000000"/>
          <w:sz w:val="28"/>
          <w:szCs w:val="28"/>
          <w:lang w:eastAsia="ru-RU"/>
        </w:rPr>
        <w:t xml:space="preserve">1.9. </w:t>
      </w:r>
      <w:r w:rsidRPr="004726B4">
        <w:rPr>
          <w:rFonts w:ascii="Times New Roman" w:eastAsia="Times New Roman" w:hAnsi="Times New Roman" w:cs="Times New Roman"/>
          <w:sz w:val="28"/>
          <w:szCs w:val="28"/>
          <w:lang w:eastAsia="ru-RU"/>
        </w:rPr>
        <w:t xml:space="preserve">При проведении мероприятий по сокращению численности или штата работников работодатель обязан предложить все имеющиеся в данной местности вакансии (как вакантную должность или работу, соответствующую квалификации работника, так и вакантную нижестоящую должность или </w:t>
      </w:r>
      <w:r w:rsidRPr="004726B4">
        <w:rPr>
          <w:rFonts w:ascii="Times New Roman" w:eastAsia="Times New Roman" w:hAnsi="Times New Roman" w:cs="Times New Roman"/>
          <w:sz w:val="28"/>
          <w:szCs w:val="28"/>
          <w:lang w:eastAsia="ru-RU"/>
        </w:rPr>
        <w:lastRenderedPageBreak/>
        <w:t>работу), которую работник может выполнять с учетом его состояния здоровья.</w:t>
      </w:r>
      <w:r w:rsidRPr="004726B4">
        <w:rPr>
          <w:rFonts w:ascii="Times New Roman" w:eastAsia="Times New Roman" w:hAnsi="Times New Roman" w:cs="Times New Roman"/>
          <w:sz w:val="24"/>
          <w:szCs w:val="28"/>
          <w:lang w:eastAsia="ru-RU"/>
        </w:rPr>
        <w:t xml:space="preserve"> </w:t>
      </w:r>
    </w:p>
    <w:p w:rsidR="004726B4" w:rsidRPr="004726B4" w:rsidRDefault="004726B4" w:rsidP="004726B4">
      <w:pPr>
        <w:widowControl w:val="0"/>
        <w:autoSpaceDE w:val="0"/>
        <w:autoSpaceDN w:val="0"/>
        <w:adjustRightInd w:val="0"/>
        <w:spacing w:after="0" w:line="240" w:lineRule="auto"/>
        <w:ind w:right="75" w:firstLine="763"/>
        <w:jc w:val="both"/>
        <w:rPr>
          <w:rFonts w:ascii="Times New Roman" w:eastAsia="Times New Roman" w:hAnsi="Times New Roman" w:cs="Times New Roman"/>
          <w:i/>
          <w:color w:val="000000"/>
          <w:sz w:val="28"/>
          <w:szCs w:val="28"/>
          <w:lang w:eastAsia="ru-RU"/>
        </w:rPr>
      </w:pPr>
      <w:r w:rsidRPr="004726B4">
        <w:rPr>
          <w:rFonts w:ascii="Times New Roman" w:eastAsia="Times New Roman" w:hAnsi="Times New Roman" w:cs="Times New Roman"/>
          <w:color w:val="000000"/>
          <w:sz w:val="28"/>
          <w:szCs w:val="28"/>
          <w:lang w:eastAsia="ru-RU"/>
        </w:rPr>
        <w:t>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1.10. 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28"/>
          <w:szCs w:val="28"/>
          <w:lang w:eastAsia="ru-RU"/>
        </w:rPr>
      </w:pPr>
      <w:smartTag w:uri="urn:schemas-microsoft-com:office:smarttags" w:element="time">
        <w:smartTagPr>
          <w:attr w:name="Hour" w:val="1"/>
          <w:attr w:name="Minute" w:val="11"/>
        </w:smartTagPr>
        <w:r w:rsidRPr="004726B4">
          <w:rPr>
            <w:rFonts w:ascii="Times New Roman" w:eastAsia="Times New Roman" w:hAnsi="Times New Roman" w:cs="Times New Roman"/>
            <w:color w:val="000000"/>
            <w:sz w:val="28"/>
            <w:szCs w:val="28"/>
            <w:lang w:eastAsia="ru-RU"/>
          </w:rPr>
          <w:t>1.11.</w:t>
        </w:r>
      </w:smartTag>
      <w:r w:rsidRPr="004726B4">
        <w:rPr>
          <w:rFonts w:ascii="Times New Roman" w:eastAsia="Times New Roman" w:hAnsi="Times New Roman" w:cs="Times New Roman"/>
          <w:color w:val="000000"/>
          <w:sz w:val="28"/>
          <w:szCs w:val="28"/>
          <w:lang w:eastAsia="ru-RU"/>
        </w:rPr>
        <w:t xml:space="preserve"> С целью сохранения рабочих мест работодатель:</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 приостанавливает найм новых работников;</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 не использует иностранную рабочую силу.</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smartTag w:uri="urn:schemas-microsoft-com:office:smarttags" w:element="time">
        <w:smartTagPr>
          <w:attr w:name="Hour" w:val="1"/>
          <w:attr w:name="Minute" w:val="12"/>
        </w:smartTagPr>
        <w:r w:rsidRPr="004726B4">
          <w:rPr>
            <w:rFonts w:ascii="Times New Roman" w:eastAsia="Times New Roman" w:hAnsi="Times New Roman" w:cs="Times New Roman"/>
            <w:color w:val="000000"/>
            <w:sz w:val="28"/>
            <w:szCs w:val="28"/>
            <w:lang w:eastAsia="ru-RU"/>
          </w:rPr>
          <w:t>1.12.</w:t>
        </w:r>
      </w:smartTag>
      <w:r w:rsidRPr="004726B4">
        <w:rPr>
          <w:rFonts w:ascii="Times New Roman" w:eastAsia="Times New Roman" w:hAnsi="Times New Roman" w:cs="Times New Roman"/>
          <w:color w:val="000000"/>
          <w:sz w:val="28"/>
          <w:szCs w:val="28"/>
          <w:lang w:eastAsia="ru-RU"/>
        </w:rPr>
        <w:t xml:space="preserve"> При угрозе массовых увольнений работодатель с учетом мнения выборного профсоюзного органа принимает необходимые меры, предусмотренные Трудовым кодексом РФ, иными федеральными законами, коллективным договором, соглашением.</w:t>
      </w: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autoSpaceDE w:val="0"/>
        <w:autoSpaceDN w:val="0"/>
        <w:adjustRightInd w:val="0"/>
        <w:spacing w:after="0" w:line="240" w:lineRule="auto"/>
        <w:ind w:left="-360" w:right="284" w:firstLine="709"/>
        <w:jc w:val="center"/>
        <w:rPr>
          <w:rFonts w:ascii="Times New Roman" w:eastAsia="Times New Roman" w:hAnsi="Times New Roman" w:cs="Times New Roman"/>
          <w:b/>
          <w:bCs/>
          <w:iCs/>
          <w:color w:val="000000"/>
          <w:sz w:val="28"/>
          <w:szCs w:val="28"/>
          <w:lang w:eastAsia="ru-RU"/>
        </w:rPr>
      </w:pPr>
      <w:r w:rsidRPr="004726B4">
        <w:rPr>
          <w:rFonts w:ascii="Times New Roman" w:eastAsia="Times New Roman" w:hAnsi="Times New Roman" w:cs="Times New Roman"/>
          <w:b/>
          <w:bCs/>
          <w:iCs/>
          <w:color w:val="000000"/>
          <w:sz w:val="28"/>
          <w:szCs w:val="28"/>
          <w:lang w:eastAsia="ru-RU"/>
        </w:rPr>
        <w:t>2. Основные права и обязанности работника</w:t>
      </w: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2.1. Работник имеет право на:</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предоставление работы, обусловленной трудовым договором;</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своевременно и  в полном объеме выплату заработной платы;</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 выходных и нерабочих праздничных дней, ежегодных оплачиваемых от пусков;</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 и другие.</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2.2. Работник обязуется:</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добросовестно исполнять свои трудовые обязанности, возложенные на него трудовым договором, должностной инструкцией;</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соблюдать трудовую дисциплину;</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соблюдать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бережно относиться к имуществу работодателя и других работников.</w:t>
      </w:r>
    </w:p>
    <w:p w:rsidR="004726B4" w:rsidRPr="004726B4" w:rsidRDefault="004726B4" w:rsidP="004726B4">
      <w:pPr>
        <w:autoSpaceDE w:val="0"/>
        <w:autoSpaceDN w:val="0"/>
        <w:adjustRightInd w:val="0"/>
        <w:spacing w:after="0" w:line="240" w:lineRule="auto"/>
        <w:ind w:right="284" w:firstLine="709"/>
        <w:jc w:val="both"/>
        <w:rPr>
          <w:rFonts w:ascii="Times New Roman" w:eastAsia="Times New Roman" w:hAnsi="Times New Roman" w:cs="Times New Roman"/>
          <w:bCs/>
          <w:iCs/>
          <w:color w:val="000000"/>
          <w:sz w:val="28"/>
          <w:szCs w:val="28"/>
          <w:lang w:eastAsia="ru-RU"/>
        </w:rPr>
      </w:pPr>
      <w:r w:rsidRPr="004726B4">
        <w:rPr>
          <w:rFonts w:ascii="Times New Roman" w:eastAsia="Times New Roman" w:hAnsi="Times New Roman" w:cs="Times New Roman"/>
          <w:bCs/>
          <w:iCs/>
          <w:color w:val="000000"/>
          <w:sz w:val="28"/>
          <w:szCs w:val="28"/>
          <w:lang w:eastAsia="ru-RU"/>
        </w:rPr>
        <w:t>2.3. Должностные обязанности работника в полном объеме отражаются в трудовом договоре либо должностной инструкции, прилагаемой к трудовому договору.</w:t>
      </w: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r w:rsidRPr="004726B4">
        <w:rPr>
          <w:rFonts w:ascii="Times New Roman" w:eastAsia="Times New Roman" w:hAnsi="Times New Roman" w:cs="Times New Roman"/>
          <w:b/>
          <w:bCs/>
          <w:iCs/>
          <w:color w:val="000000"/>
          <w:sz w:val="28"/>
          <w:szCs w:val="28"/>
          <w:lang w:eastAsia="ru-RU"/>
        </w:rPr>
        <w:t xml:space="preserve">3. Основные права и обязанности работодателя </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3.1. Работодатель имеет право:</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заключать, изменять и расторгать трудовые договоры в порядке и на условиях, установленных Трудовым кодексом РФ, иными федеральными законами;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вести коллективные переговоры и заключать коллективный договор;</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поощрять работников за добросовестный труд;</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привлекать работников к дисциплинарной и материальной ответственности;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принимать локальные нормативные акты;</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создавать объединения работодателей в целях представительства и защиты своих интересов и вступать в них.</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3.2. Работодатель обязуется:</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соблюдать трудовое законодательство;</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предоставить работнику работу, обусловленную трудовым договором;</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обеспечить безопасность труда и условия, отвечающие требованиям охраны и гигиены труда;</w:t>
      </w:r>
    </w:p>
    <w:p w:rsidR="004726B4" w:rsidRPr="00FF1919" w:rsidRDefault="004726B4" w:rsidP="00FF1919">
      <w:pPr>
        <w:tabs>
          <w:tab w:val="left" w:pos="1260"/>
        </w:tabs>
        <w:spacing w:after="0" w:line="240" w:lineRule="auto"/>
        <w:ind w:right="-1" w:firstLine="851"/>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iCs/>
          <w:color w:val="000000"/>
          <w:sz w:val="28"/>
          <w:szCs w:val="28"/>
          <w:lang w:eastAsia="ru-RU"/>
        </w:rPr>
        <w:t>- выплачивать в полном размере причитающ</w:t>
      </w:r>
      <w:r w:rsidR="00FF1919">
        <w:rPr>
          <w:rFonts w:ascii="Times New Roman" w:eastAsia="Times New Roman" w:hAnsi="Times New Roman" w:cs="Times New Roman"/>
          <w:iCs/>
          <w:color w:val="000000"/>
          <w:sz w:val="28"/>
          <w:szCs w:val="28"/>
          <w:lang w:eastAsia="ru-RU"/>
        </w:rPr>
        <w:t xml:space="preserve">уюся работнику заработную плату  </w:t>
      </w:r>
      <w:r w:rsidR="00FF1919" w:rsidRPr="00DA367F">
        <w:rPr>
          <w:rFonts w:ascii="Times New Roman" w:eastAsia="Times New Roman" w:hAnsi="Times New Roman" w:cs="Times New Roman"/>
          <w:color w:val="000000"/>
          <w:sz w:val="28"/>
          <w:szCs w:val="28"/>
          <w:u w:val="single"/>
          <w:lang w:eastAsia="ru-RU"/>
        </w:rPr>
        <w:t>2</w:t>
      </w:r>
      <w:r w:rsidR="00C26DBD">
        <w:rPr>
          <w:rFonts w:ascii="Times New Roman" w:eastAsia="Times New Roman" w:hAnsi="Times New Roman" w:cs="Times New Roman"/>
          <w:color w:val="000000"/>
          <w:sz w:val="28"/>
          <w:szCs w:val="28"/>
          <w:u w:val="single"/>
          <w:lang w:eastAsia="ru-RU"/>
        </w:rPr>
        <w:t>6</w:t>
      </w:r>
      <w:r w:rsidR="00FF1919" w:rsidRPr="00D85B2E">
        <w:rPr>
          <w:rFonts w:ascii="Times New Roman" w:eastAsia="Times New Roman" w:hAnsi="Times New Roman" w:cs="Times New Roman"/>
          <w:color w:val="000000"/>
          <w:sz w:val="28"/>
          <w:szCs w:val="28"/>
          <w:lang w:eastAsia="ru-RU"/>
        </w:rPr>
        <w:t xml:space="preserve"> и </w:t>
      </w:r>
      <w:r w:rsidR="00FF1919" w:rsidRPr="00DA367F">
        <w:rPr>
          <w:rFonts w:ascii="Times New Roman" w:eastAsia="Times New Roman" w:hAnsi="Times New Roman" w:cs="Times New Roman"/>
          <w:color w:val="000000"/>
          <w:sz w:val="28"/>
          <w:szCs w:val="28"/>
          <w:u w:val="single"/>
          <w:lang w:eastAsia="ru-RU"/>
        </w:rPr>
        <w:t>1</w:t>
      </w:r>
      <w:r w:rsidR="00C26DBD">
        <w:rPr>
          <w:rFonts w:ascii="Times New Roman" w:eastAsia="Times New Roman" w:hAnsi="Times New Roman" w:cs="Times New Roman"/>
          <w:color w:val="000000"/>
          <w:sz w:val="28"/>
          <w:szCs w:val="28"/>
          <w:u w:val="single"/>
          <w:lang w:eastAsia="ru-RU"/>
        </w:rPr>
        <w:t xml:space="preserve">1 </w:t>
      </w:r>
      <w:r w:rsidR="00FF1919" w:rsidRPr="00D85B2E">
        <w:rPr>
          <w:rFonts w:ascii="Times New Roman" w:eastAsia="Times New Roman" w:hAnsi="Times New Roman" w:cs="Times New Roman"/>
          <w:color w:val="000000"/>
          <w:sz w:val="28"/>
          <w:szCs w:val="28"/>
          <w:lang w:eastAsia="ru-RU"/>
        </w:rPr>
        <w:t>числа каждого месяца (не реже чем каждые полмесяца) в месте выполнения им работы либо перечислять на указанный работником счет в банке</w:t>
      </w:r>
      <w:r w:rsidR="00FF1919">
        <w:rPr>
          <w:rFonts w:ascii="Times New Roman" w:eastAsia="Times New Roman" w:hAnsi="Times New Roman" w:cs="Times New Roman"/>
          <w:color w:val="000000"/>
          <w:sz w:val="28"/>
          <w:szCs w:val="28"/>
          <w:lang w:eastAsia="ru-RU"/>
        </w:rPr>
        <w:t xml:space="preserve">  на  условиях определенных трудовым  договором.</w:t>
      </w:r>
      <w:r w:rsidR="00FF1919" w:rsidRPr="00D85B2E">
        <w:rPr>
          <w:rFonts w:ascii="Times New Roman" w:eastAsia="Times New Roman" w:hAnsi="Times New Roman" w:cs="Times New Roman"/>
          <w:color w:val="000000"/>
          <w:sz w:val="28"/>
          <w:szCs w:val="28"/>
          <w:lang w:eastAsia="ru-RU"/>
        </w:rPr>
        <w:t xml:space="preserve"> </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способствовать работникам в повышении ими своей квалификации, совершенствовании профессиональных навыков.</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p>
    <w:p w:rsidR="004726B4" w:rsidRPr="004726B4" w:rsidRDefault="004726B4" w:rsidP="004726B4">
      <w:pPr>
        <w:tabs>
          <w:tab w:val="left" w:pos="9000"/>
        </w:tabs>
        <w:autoSpaceDE w:val="0"/>
        <w:autoSpaceDN w:val="0"/>
        <w:adjustRightInd w:val="0"/>
        <w:spacing w:after="0" w:line="240" w:lineRule="auto"/>
        <w:ind w:right="75" w:firstLine="709"/>
        <w:jc w:val="center"/>
        <w:rPr>
          <w:rFonts w:ascii="Times New Roman" w:eastAsia="Times New Roman" w:hAnsi="Times New Roman" w:cs="Times New Roman"/>
          <w:b/>
          <w:bCs/>
          <w:iCs/>
          <w:color w:val="000000"/>
          <w:sz w:val="28"/>
          <w:szCs w:val="28"/>
          <w:lang w:eastAsia="ru-RU"/>
        </w:rPr>
      </w:pPr>
      <w:r w:rsidRPr="004726B4">
        <w:rPr>
          <w:rFonts w:ascii="Times New Roman" w:eastAsia="Times New Roman" w:hAnsi="Times New Roman" w:cs="Times New Roman"/>
          <w:b/>
          <w:bCs/>
          <w:iCs/>
          <w:color w:val="000000"/>
          <w:sz w:val="28"/>
          <w:szCs w:val="28"/>
          <w:lang w:eastAsia="ru-RU"/>
        </w:rPr>
        <w:t>4. Рабочее время и время отдыха</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4.1. В соответствии с действующим законодательством нормальная продолжительность рабочего времени не может превышать 40 часов в неделю.</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4.2. В </w:t>
      </w:r>
      <w:r w:rsidR="00401220">
        <w:rPr>
          <w:rFonts w:ascii="Times New Roman" w:eastAsia="Times New Roman" w:hAnsi="Times New Roman" w:cs="Times New Roman"/>
          <w:iCs/>
          <w:color w:val="000000"/>
          <w:sz w:val="28"/>
          <w:szCs w:val="28"/>
          <w:u w:val="single"/>
          <w:lang w:eastAsia="ru-RU"/>
        </w:rPr>
        <w:t xml:space="preserve">МБДОУ д/с </w:t>
      </w:r>
      <w:r w:rsidRPr="004726B4">
        <w:rPr>
          <w:rFonts w:ascii="Times New Roman" w:eastAsia="Times New Roman" w:hAnsi="Times New Roman" w:cs="Times New Roman"/>
          <w:iCs/>
          <w:color w:val="000000"/>
          <w:sz w:val="28"/>
          <w:szCs w:val="28"/>
          <w:u w:val="single"/>
          <w:lang w:eastAsia="ru-RU"/>
        </w:rPr>
        <w:t>№</w:t>
      </w:r>
      <w:r w:rsidR="00401220">
        <w:rPr>
          <w:rFonts w:ascii="Times New Roman" w:eastAsia="Times New Roman" w:hAnsi="Times New Roman" w:cs="Times New Roman"/>
          <w:iCs/>
          <w:color w:val="000000"/>
          <w:sz w:val="28"/>
          <w:szCs w:val="28"/>
          <w:u w:val="single"/>
          <w:lang w:eastAsia="ru-RU"/>
        </w:rPr>
        <w:t xml:space="preserve">  16</w:t>
      </w:r>
      <w:r w:rsidRPr="004726B4">
        <w:rPr>
          <w:rFonts w:ascii="Times New Roman" w:eastAsia="Times New Roman" w:hAnsi="Times New Roman" w:cs="Times New Roman"/>
          <w:iCs/>
          <w:color w:val="000000"/>
          <w:sz w:val="28"/>
          <w:szCs w:val="28"/>
          <w:lang w:eastAsia="ru-RU"/>
        </w:rPr>
        <w:t xml:space="preserve"> устанавливается:</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4"/>
          <w:szCs w:val="24"/>
          <w:lang w:eastAsia="ru-RU"/>
        </w:rPr>
      </w:pPr>
      <w:r w:rsidRPr="004726B4">
        <w:rPr>
          <w:rFonts w:ascii="Times New Roman" w:eastAsia="Times New Roman" w:hAnsi="Times New Roman" w:cs="Times New Roman"/>
          <w:iCs/>
          <w:color w:val="000000"/>
          <w:sz w:val="24"/>
          <w:szCs w:val="24"/>
          <w:lang w:eastAsia="ru-RU"/>
        </w:rPr>
        <w:t xml:space="preserve">   наименование организации </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 пятидневная рабочая неделя с двумя выходными днями </w:t>
      </w:r>
      <w:r w:rsidRPr="004726B4">
        <w:rPr>
          <w:rFonts w:ascii="Times New Roman" w:eastAsia="Times New Roman" w:hAnsi="Times New Roman" w:cs="Times New Roman"/>
          <w:iCs/>
          <w:color w:val="000000"/>
          <w:sz w:val="28"/>
          <w:szCs w:val="28"/>
          <w:u w:val="single"/>
          <w:lang w:eastAsia="ru-RU"/>
        </w:rPr>
        <w:t>суббота, воскресенье</w:t>
      </w:r>
      <w:r w:rsidRPr="004726B4">
        <w:rPr>
          <w:rFonts w:ascii="Times New Roman" w:eastAsia="Times New Roman" w:hAnsi="Times New Roman" w:cs="Times New Roman"/>
          <w:iCs/>
          <w:color w:val="000000"/>
          <w:sz w:val="28"/>
          <w:szCs w:val="28"/>
          <w:lang w:eastAsia="ru-RU"/>
        </w:rPr>
        <w:t xml:space="preserve"> и </w:t>
      </w:r>
      <w:r w:rsidRPr="004726B4">
        <w:rPr>
          <w:rFonts w:ascii="Times New Roman" w:eastAsia="Times New Roman" w:hAnsi="Times New Roman" w:cs="Times New Roman"/>
          <w:color w:val="000000"/>
          <w:sz w:val="28"/>
          <w:szCs w:val="28"/>
          <w:lang w:eastAsia="ru-RU"/>
        </w:rPr>
        <w:t>(указать дни недели, учитывая, что общим выходным днем является воскресенье и оба дня предоставляются, как правило, подряд</w:t>
      </w:r>
      <w:r w:rsidRPr="004726B4">
        <w:rPr>
          <w:rFonts w:ascii="Times New Roman" w:eastAsia="Times New Roman" w:hAnsi="Times New Roman" w:cs="Times New Roman"/>
          <w:iCs/>
          <w:color w:val="000000"/>
          <w:sz w:val="28"/>
          <w:szCs w:val="28"/>
          <w:lang w:eastAsia="ru-RU"/>
        </w:rPr>
        <w:t xml:space="preserve">) </w:t>
      </w:r>
    </w:p>
    <w:p w:rsidR="004726B4" w:rsidRPr="004726B4" w:rsidRDefault="004726B4" w:rsidP="004726B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726B4">
        <w:rPr>
          <w:rFonts w:ascii="Times New Roman" w:eastAsia="Times New Roman" w:hAnsi="Times New Roman" w:cs="Times New Roman"/>
          <w:iCs/>
          <w:color w:val="000000"/>
          <w:sz w:val="28"/>
          <w:szCs w:val="28"/>
          <w:lang w:eastAsia="ru-RU"/>
        </w:rPr>
        <w:t xml:space="preserve">      -</w:t>
      </w:r>
      <w:r w:rsidRPr="004726B4">
        <w:rPr>
          <w:rFonts w:ascii="Times New Roman" w:eastAsia="Times New Roman" w:hAnsi="Times New Roman" w:cs="Times New Roman"/>
          <w:sz w:val="28"/>
          <w:szCs w:val="28"/>
          <w:lang w:eastAsia="ru-RU"/>
        </w:rPr>
        <w:t xml:space="preserve"> начало работы, окончание работ</w:t>
      </w:r>
      <w:r w:rsidR="00B4547B">
        <w:rPr>
          <w:rFonts w:ascii="Times New Roman" w:eastAsia="Times New Roman" w:hAnsi="Times New Roman" w:cs="Times New Roman"/>
          <w:sz w:val="28"/>
          <w:szCs w:val="28"/>
          <w:lang w:eastAsia="ru-RU"/>
        </w:rPr>
        <w:t>ы, перерыв для отдыха и питания:</w:t>
      </w:r>
    </w:p>
    <w:p w:rsidR="009747DF" w:rsidRDefault="009747DF" w:rsidP="00B4547B">
      <w:pPr>
        <w:tabs>
          <w:tab w:val="left" w:pos="9000"/>
        </w:tabs>
        <w:spacing w:after="0" w:line="240" w:lineRule="auto"/>
        <w:ind w:right="75"/>
        <w:jc w:val="both"/>
        <w:rPr>
          <w:rFonts w:ascii="Times New Roman" w:eastAsia="Times New Roman" w:hAnsi="Times New Roman" w:cs="Times New Roman"/>
          <w:sz w:val="28"/>
          <w:szCs w:val="28"/>
          <w:lang w:eastAsia="ru-RU"/>
        </w:rPr>
      </w:pPr>
    </w:p>
    <w:p w:rsidR="00B4547B" w:rsidRDefault="00B4547B" w:rsidP="00B4547B">
      <w:pPr>
        <w:tabs>
          <w:tab w:val="left" w:pos="9000"/>
        </w:tabs>
        <w:spacing w:after="0" w:line="240" w:lineRule="auto"/>
        <w:ind w:right="75"/>
        <w:jc w:val="both"/>
        <w:rPr>
          <w:rFonts w:ascii="Times New Roman" w:eastAsia="Times New Roman" w:hAnsi="Times New Roman" w:cs="Times New Roman"/>
          <w:iCs/>
          <w:color w:val="000000"/>
          <w:sz w:val="28"/>
          <w:szCs w:val="28"/>
          <w:lang w:eastAsia="ru-RU"/>
        </w:rPr>
      </w:pPr>
    </w:p>
    <w:p w:rsidR="00B4547B" w:rsidRDefault="00B4547B" w:rsidP="00B4547B">
      <w:pPr>
        <w:tabs>
          <w:tab w:val="left" w:pos="9000"/>
        </w:tabs>
        <w:spacing w:after="0" w:line="240" w:lineRule="auto"/>
        <w:ind w:right="75"/>
        <w:jc w:val="both"/>
        <w:rPr>
          <w:rFonts w:ascii="Times New Roman" w:eastAsia="Times New Roman" w:hAnsi="Times New Roman" w:cs="Times New Roman"/>
          <w:iCs/>
          <w:color w:val="000000"/>
          <w:sz w:val="28"/>
          <w:szCs w:val="28"/>
          <w:lang w:eastAsia="ru-RU"/>
        </w:rPr>
      </w:pP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35"/>
        <w:gridCol w:w="1249"/>
        <w:gridCol w:w="921"/>
        <w:gridCol w:w="7"/>
        <w:gridCol w:w="1000"/>
        <w:gridCol w:w="988"/>
        <w:gridCol w:w="996"/>
        <w:gridCol w:w="1138"/>
        <w:gridCol w:w="993"/>
        <w:gridCol w:w="249"/>
      </w:tblGrid>
      <w:tr w:rsidR="00A0695A" w:rsidRPr="009747DF" w:rsidTr="003407CB">
        <w:trPr>
          <w:trHeight w:val="708"/>
        </w:trPr>
        <w:tc>
          <w:tcPr>
            <w:tcW w:w="559" w:type="dxa"/>
            <w:vMerge w:val="restart"/>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п/п</w:t>
            </w:r>
          </w:p>
        </w:tc>
        <w:tc>
          <w:tcPr>
            <w:tcW w:w="1935" w:type="dxa"/>
            <w:vMerge w:val="restart"/>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Должность</w:t>
            </w:r>
          </w:p>
        </w:tc>
        <w:tc>
          <w:tcPr>
            <w:tcW w:w="1249" w:type="dxa"/>
            <w:vMerge w:val="restart"/>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Начало работы</w:t>
            </w:r>
          </w:p>
        </w:tc>
        <w:tc>
          <w:tcPr>
            <w:tcW w:w="1928" w:type="dxa"/>
            <w:gridSpan w:val="3"/>
          </w:tcPr>
          <w:p w:rsidR="00A0695A" w:rsidRPr="009747DF" w:rsidRDefault="00A0695A" w:rsidP="00D858E8">
            <w:pPr>
              <w:tabs>
                <w:tab w:val="left" w:pos="9000"/>
              </w:tabs>
              <w:spacing w:after="0" w:line="240" w:lineRule="auto"/>
              <w:ind w:right="75"/>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Продолжительность ежедневной  работы</w:t>
            </w:r>
          </w:p>
        </w:tc>
        <w:tc>
          <w:tcPr>
            <w:tcW w:w="1984" w:type="dxa"/>
            <w:gridSpan w:val="2"/>
          </w:tcPr>
          <w:p w:rsidR="00A0695A" w:rsidRPr="009747DF" w:rsidRDefault="00A0695A" w:rsidP="00D858E8">
            <w:pPr>
              <w:tabs>
                <w:tab w:val="left" w:pos="9000"/>
              </w:tabs>
              <w:spacing w:after="0" w:line="240" w:lineRule="auto"/>
              <w:ind w:right="75"/>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Продолжительнось перерывов для отдыха и питания</w:t>
            </w:r>
          </w:p>
        </w:tc>
        <w:tc>
          <w:tcPr>
            <w:tcW w:w="2131" w:type="dxa"/>
            <w:gridSpan w:val="2"/>
          </w:tcPr>
          <w:p w:rsidR="00A0695A" w:rsidRDefault="00A0695A" w:rsidP="00D858E8">
            <w:pPr>
              <w:tabs>
                <w:tab w:val="left" w:pos="9000"/>
              </w:tabs>
              <w:spacing w:after="0" w:line="240" w:lineRule="auto"/>
              <w:ind w:right="75"/>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Окончание работы</w:t>
            </w:r>
          </w:p>
          <w:p w:rsidR="00A0695A" w:rsidRPr="009747DF" w:rsidRDefault="00A0695A" w:rsidP="00D858E8">
            <w:pPr>
              <w:tabs>
                <w:tab w:val="left" w:pos="9000"/>
              </w:tabs>
              <w:spacing w:after="0" w:line="240" w:lineRule="auto"/>
              <w:ind w:right="75"/>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(смены)</w:t>
            </w:r>
          </w:p>
        </w:tc>
        <w:tc>
          <w:tcPr>
            <w:tcW w:w="249" w:type="dxa"/>
            <w:vMerge w:val="restart"/>
            <w:tcBorders>
              <w:top w:val="nil"/>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691"/>
        </w:trPr>
        <w:tc>
          <w:tcPr>
            <w:tcW w:w="559" w:type="dxa"/>
            <w:vMerge/>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935" w:type="dxa"/>
            <w:vMerge/>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249" w:type="dxa"/>
            <w:vMerge/>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28" w:type="dxa"/>
            <w:gridSpan w:val="2"/>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Обыч.</w:t>
            </w:r>
          </w:p>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раб. день</w:t>
            </w:r>
          </w:p>
        </w:tc>
        <w:tc>
          <w:tcPr>
            <w:tcW w:w="1000"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Накан.</w:t>
            </w:r>
          </w:p>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нер.</w:t>
            </w:r>
          </w:p>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празд.</w:t>
            </w:r>
          </w:p>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дней</w:t>
            </w:r>
          </w:p>
        </w:tc>
        <w:tc>
          <w:tcPr>
            <w:tcW w:w="988" w:type="dxa"/>
          </w:tcPr>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Обыч.</w:t>
            </w:r>
          </w:p>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раб. день</w:t>
            </w:r>
          </w:p>
        </w:tc>
        <w:tc>
          <w:tcPr>
            <w:tcW w:w="996" w:type="dxa"/>
          </w:tcPr>
          <w:p w:rsidR="00A0695A" w:rsidRDefault="00A0695A" w:rsidP="00D858E8">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Накан нер. празд. дней</w:t>
            </w:r>
          </w:p>
        </w:tc>
        <w:tc>
          <w:tcPr>
            <w:tcW w:w="1138" w:type="dxa"/>
          </w:tcPr>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Обыч.</w:t>
            </w:r>
          </w:p>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раб. </w:t>
            </w:r>
          </w:p>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день</w:t>
            </w:r>
          </w:p>
        </w:tc>
        <w:tc>
          <w:tcPr>
            <w:tcW w:w="993" w:type="dxa"/>
          </w:tcPr>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Накан</w:t>
            </w:r>
          </w:p>
          <w:p w:rsidR="00A0695A" w:rsidRDefault="00A0695A" w:rsidP="000B1F4C">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нер. празд. дней</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370"/>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1</w:t>
            </w:r>
          </w:p>
        </w:tc>
        <w:tc>
          <w:tcPr>
            <w:tcW w:w="1935"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Заведующий</w:t>
            </w:r>
          </w:p>
        </w:tc>
        <w:tc>
          <w:tcPr>
            <w:tcW w:w="124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7,12 ч.</w:t>
            </w: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6,12 ч.</w:t>
            </w: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113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16,12 ч.</w:t>
            </w:r>
          </w:p>
        </w:tc>
        <w:tc>
          <w:tcPr>
            <w:tcW w:w="993"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15.12 ч</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387"/>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w:t>
            </w:r>
          </w:p>
        </w:tc>
        <w:tc>
          <w:tcPr>
            <w:tcW w:w="1935"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Заведующий хозяйством</w:t>
            </w:r>
          </w:p>
        </w:tc>
        <w:tc>
          <w:tcPr>
            <w:tcW w:w="124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 ч</w:t>
            </w: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 ч.</w:t>
            </w: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3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11,36 ч.</w:t>
            </w:r>
          </w:p>
        </w:tc>
        <w:tc>
          <w:tcPr>
            <w:tcW w:w="993"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454"/>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w:t>
            </w:r>
          </w:p>
        </w:tc>
        <w:tc>
          <w:tcPr>
            <w:tcW w:w="1935"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Машинист по стирке белья</w:t>
            </w:r>
          </w:p>
        </w:tc>
        <w:tc>
          <w:tcPr>
            <w:tcW w:w="1249"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15.30</w:t>
            </w:r>
            <w:r w:rsidR="00A0695A">
              <w:rPr>
                <w:rFonts w:ascii="Times New Roman" w:eastAsia="Times New Roman" w:hAnsi="Times New Roman" w:cs="Times New Roman"/>
                <w:iCs/>
                <w:color w:val="000000"/>
                <w:sz w:val="20"/>
                <w:szCs w:val="20"/>
                <w:lang w:eastAsia="ru-RU"/>
              </w:rPr>
              <w:t xml:space="preserve"> ч</w:t>
            </w:r>
          </w:p>
        </w:tc>
        <w:tc>
          <w:tcPr>
            <w:tcW w:w="921"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1.8</w:t>
            </w:r>
            <w:r w:rsidR="00A0695A">
              <w:rPr>
                <w:rFonts w:ascii="Times New Roman" w:eastAsia="Times New Roman" w:hAnsi="Times New Roman" w:cs="Times New Roman"/>
                <w:iCs/>
                <w:color w:val="000000"/>
                <w:sz w:val="20"/>
                <w:szCs w:val="20"/>
                <w:lang w:eastAsia="ru-RU"/>
              </w:rPr>
              <w:t xml:space="preserve"> ч</w:t>
            </w:r>
          </w:p>
        </w:tc>
        <w:tc>
          <w:tcPr>
            <w:tcW w:w="1007" w:type="dxa"/>
            <w:gridSpan w:val="2"/>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1,8</w:t>
            </w:r>
            <w:r w:rsidR="00A0695A">
              <w:rPr>
                <w:rFonts w:ascii="Times New Roman" w:eastAsia="Times New Roman" w:hAnsi="Times New Roman" w:cs="Times New Roman"/>
                <w:iCs/>
                <w:color w:val="000000"/>
                <w:sz w:val="20"/>
                <w:szCs w:val="20"/>
                <w:lang w:eastAsia="ru-RU"/>
              </w:rPr>
              <w:t xml:space="preserve"> ч.</w:t>
            </w: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38"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17,00</w:t>
            </w:r>
            <w:r w:rsidR="00A0695A">
              <w:rPr>
                <w:rFonts w:ascii="Times New Roman" w:eastAsia="Times New Roman" w:hAnsi="Times New Roman" w:cs="Times New Roman"/>
                <w:iCs/>
                <w:color w:val="000000"/>
                <w:sz w:val="20"/>
                <w:szCs w:val="20"/>
                <w:lang w:eastAsia="ru-RU"/>
              </w:rPr>
              <w:t xml:space="preserve"> ч.</w:t>
            </w:r>
          </w:p>
        </w:tc>
        <w:tc>
          <w:tcPr>
            <w:tcW w:w="993"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437"/>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4</w:t>
            </w:r>
          </w:p>
        </w:tc>
        <w:tc>
          <w:tcPr>
            <w:tcW w:w="1935"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Подсобный рабочий</w:t>
            </w:r>
          </w:p>
        </w:tc>
        <w:tc>
          <w:tcPr>
            <w:tcW w:w="1249" w:type="dxa"/>
          </w:tcPr>
          <w:p w:rsidR="00A0695A" w:rsidRPr="009747DF" w:rsidRDefault="00467DD4"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12.00</w:t>
            </w:r>
            <w:r w:rsidR="00A0695A">
              <w:rPr>
                <w:rFonts w:ascii="Times New Roman" w:eastAsia="Times New Roman" w:hAnsi="Times New Roman" w:cs="Times New Roman"/>
                <w:iCs/>
                <w:color w:val="000000"/>
                <w:sz w:val="20"/>
                <w:szCs w:val="20"/>
                <w:lang w:eastAsia="ru-RU"/>
              </w:rPr>
              <w:t xml:space="preserve"> ч</w:t>
            </w:r>
          </w:p>
        </w:tc>
        <w:tc>
          <w:tcPr>
            <w:tcW w:w="921"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w:t>
            </w:r>
            <w:r w:rsidR="00A0695A">
              <w:rPr>
                <w:rFonts w:ascii="Times New Roman" w:eastAsia="Times New Roman" w:hAnsi="Times New Roman" w:cs="Times New Roman"/>
                <w:iCs/>
                <w:color w:val="000000"/>
                <w:sz w:val="20"/>
                <w:szCs w:val="20"/>
                <w:lang w:eastAsia="ru-RU"/>
              </w:rPr>
              <w:t xml:space="preserve"> ч</w:t>
            </w:r>
          </w:p>
        </w:tc>
        <w:tc>
          <w:tcPr>
            <w:tcW w:w="1007" w:type="dxa"/>
            <w:gridSpan w:val="2"/>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w:t>
            </w:r>
            <w:r w:rsidR="00A0695A">
              <w:rPr>
                <w:rFonts w:ascii="Times New Roman" w:eastAsia="Times New Roman" w:hAnsi="Times New Roman" w:cs="Times New Roman"/>
                <w:iCs/>
                <w:color w:val="000000"/>
                <w:sz w:val="20"/>
                <w:szCs w:val="20"/>
                <w:lang w:eastAsia="ru-RU"/>
              </w:rPr>
              <w:t xml:space="preserve"> ч</w:t>
            </w:r>
          </w:p>
        </w:tc>
        <w:tc>
          <w:tcPr>
            <w:tcW w:w="988"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96"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38" w:type="dxa"/>
          </w:tcPr>
          <w:p w:rsidR="00A0695A" w:rsidRPr="009747DF" w:rsidRDefault="00467DD4"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15,36</w:t>
            </w:r>
          </w:p>
        </w:tc>
        <w:tc>
          <w:tcPr>
            <w:tcW w:w="993" w:type="dxa"/>
          </w:tcPr>
          <w:p w:rsidR="00A0695A" w:rsidRPr="009747DF" w:rsidRDefault="00401220"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370"/>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w:t>
            </w:r>
          </w:p>
        </w:tc>
        <w:tc>
          <w:tcPr>
            <w:tcW w:w="1935"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Дворник</w:t>
            </w:r>
          </w:p>
        </w:tc>
        <w:tc>
          <w:tcPr>
            <w:tcW w:w="124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7,12 ч</w:t>
            </w: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6,12 ч</w:t>
            </w:r>
          </w:p>
        </w:tc>
        <w:tc>
          <w:tcPr>
            <w:tcW w:w="988" w:type="dxa"/>
          </w:tcPr>
          <w:p w:rsidR="00A0695A" w:rsidRPr="009747DF" w:rsidRDefault="00401220" w:rsidP="00D858E8">
            <w:pPr>
              <w:tabs>
                <w:tab w:val="left" w:pos="9000"/>
              </w:tabs>
              <w:spacing w:after="0" w:line="240" w:lineRule="auto"/>
              <w:ind w:right="75"/>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 ч.</w:t>
            </w:r>
          </w:p>
        </w:tc>
        <w:tc>
          <w:tcPr>
            <w:tcW w:w="996"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3ч.</w:t>
            </w:r>
          </w:p>
        </w:tc>
        <w:tc>
          <w:tcPr>
            <w:tcW w:w="1138"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17,12</w:t>
            </w:r>
          </w:p>
        </w:tc>
        <w:tc>
          <w:tcPr>
            <w:tcW w:w="993"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16,12</w:t>
            </w:r>
            <w:r w:rsidR="00A0695A">
              <w:rPr>
                <w:rFonts w:ascii="Times New Roman" w:eastAsia="Times New Roman" w:hAnsi="Times New Roman" w:cs="Times New Roman"/>
                <w:iCs/>
                <w:color w:val="000000"/>
                <w:sz w:val="20"/>
                <w:szCs w:val="20"/>
                <w:lang w:eastAsia="ru-RU"/>
              </w:rPr>
              <w:t xml:space="preserve"> ч</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404"/>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w:t>
            </w:r>
          </w:p>
        </w:tc>
        <w:tc>
          <w:tcPr>
            <w:tcW w:w="1935"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Сторож (согласно графика сменности)</w:t>
            </w:r>
          </w:p>
        </w:tc>
        <w:tc>
          <w:tcPr>
            <w:tcW w:w="124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20.00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138"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w:t>
            </w:r>
            <w:r w:rsidR="00A0695A">
              <w:rPr>
                <w:rFonts w:ascii="Times New Roman" w:eastAsia="Times New Roman" w:hAnsi="Times New Roman" w:cs="Times New Roman"/>
                <w:iCs/>
                <w:color w:val="000000"/>
                <w:sz w:val="20"/>
                <w:szCs w:val="20"/>
                <w:lang w:eastAsia="ru-RU"/>
              </w:rPr>
              <w:t>.00 ч</w:t>
            </w:r>
          </w:p>
        </w:tc>
        <w:tc>
          <w:tcPr>
            <w:tcW w:w="993"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5</w:t>
            </w:r>
            <w:r w:rsidR="00A0695A">
              <w:rPr>
                <w:rFonts w:ascii="Times New Roman" w:eastAsia="Times New Roman" w:hAnsi="Times New Roman" w:cs="Times New Roman"/>
                <w:iCs/>
                <w:color w:val="000000"/>
                <w:sz w:val="20"/>
                <w:szCs w:val="20"/>
                <w:lang w:eastAsia="ru-RU"/>
              </w:rPr>
              <w:t>.00 ч</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707"/>
        </w:trPr>
        <w:tc>
          <w:tcPr>
            <w:tcW w:w="559"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w:t>
            </w:r>
          </w:p>
        </w:tc>
        <w:tc>
          <w:tcPr>
            <w:tcW w:w="1935" w:type="dxa"/>
            <w:tcBorders>
              <w:bottom w:val="single" w:sz="4" w:space="0" w:color="auto"/>
            </w:tcBorders>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Воспитатель</w:t>
            </w:r>
          </w:p>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(согласно графика сменности)</w:t>
            </w:r>
          </w:p>
        </w:tc>
        <w:tc>
          <w:tcPr>
            <w:tcW w:w="1249"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7.00 ч</w:t>
            </w:r>
          </w:p>
        </w:tc>
        <w:tc>
          <w:tcPr>
            <w:tcW w:w="921"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007" w:type="dxa"/>
            <w:gridSpan w:val="2"/>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88"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96"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138"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17.30 ч</w:t>
            </w:r>
          </w:p>
        </w:tc>
        <w:tc>
          <w:tcPr>
            <w:tcW w:w="993" w:type="dxa"/>
            <w:tcBorders>
              <w:bottom w:val="single" w:sz="4" w:space="0" w:color="auto"/>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16.30 ч</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615"/>
        </w:trPr>
        <w:tc>
          <w:tcPr>
            <w:tcW w:w="559"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w:t>
            </w:r>
          </w:p>
        </w:tc>
        <w:tc>
          <w:tcPr>
            <w:tcW w:w="1935" w:type="dxa"/>
          </w:tcPr>
          <w:p w:rsidR="00A0695A"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Кочегар (согласно графика сменности)</w:t>
            </w:r>
          </w:p>
        </w:tc>
        <w:tc>
          <w:tcPr>
            <w:tcW w:w="1249"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1138" w:type="dxa"/>
          </w:tcPr>
          <w:p w:rsidR="00A0695A"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8,00</w:t>
            </w:r>
          </w:p>
        </w:tc>
        <w:tc>
          <w:tcPr>
            <w:tcW w:w="993" w:type="dxa"/>
          </w:tcPr>
          <w:p w:rsidR="00A0695A"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7,00</w:t>
            </w: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211"/>
        </w:trPr>
        <w:tc>
          <w:tcPr>
            <w:tcW w:w="55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w:t>
            </w:r>
          </w:p>
        </w:tc>
        <w:tc>
          <w:tcPr>
            <w:tcW w:w="1935"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Повар</w:t>
            </w:r>
          </w:p>
        </w:tc>
        <w:tc>
          <w:tcPr>
            <w:tcW w:w="1249"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7.00 ч</w:t>
            </w:r>
          </w:p>
        </w:tc>
        <w:tc>
          <w:tcPr>
            <w:tcW w:w="921"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7,12 ч</w:t>
            </w:r>
          </w:p>
        </w:tc>
        <w:tc>
          <w:tcPr>
            <w:tcW w:w="1007" w:type="dxa"/>
            <w:gridSpan w:val="2"/>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6,12 ч</w:t>
            </w:r>
          </w:p>
        </w:tc>
        <w:tc>
          <w:tcPr>
            <w:tcW w:w="988"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996"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1138" w:type="dxa"/>
          </w:tcPr>
          <w:p w:rsidR="00A0695A"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15</w:t>
            </w:r>
            <w:r w:rsidR="00A0695A">
              <w:rPr>
                <w:rFonts w:ascii="Times New Roman" w:eastAsia="Times New Roman" w:hAnsi="Times New Roman" w:cs="Times New Roman"/>
                <w:iCs/>
                <w:color w:val="000000"/>
                <w:sz w:val="20"/>
                <w:szCs w:val="20"/>
                <w:lang w:eastAsia="ru-RU"/>
              </w:rPr>
              <w:t>,12 ч</w:t>
            </w:r>
          </w:p>
        </w:tc>
        <w:tc>
          <w:tcPr>
            <w:tcW w:w="993" w:type="dxa"/>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A0695A" w:rsidRPr="009747DF" w:rsidTr="003407CB">
        <w:trPr>
          <w:trHeight w:val="387"/>
        </w:trPr>
        <w:tc>
          <w:tcPr>
            <w:tcW w:w="559"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9</w:t>
            </w:r>
          </w:p>
        </w:tc>
        <w:tc>
          <w:tcPr>
            <w:tcW w:w="1935"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Младший воспитатель</w:t>
            </w:r>
          </w:p>
        </w:tc>
        <w:tc>
          <w:tcPr>
            <w:tcW w:w="1249"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8.00 ч</w:t>
            </w:r>
          </w:p>
        </w:tc>
        <w:tc>
          <w:tcPr>
            <w:tcW w:w="921"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7,12 ч</w:t>
            </w:r>
          </w:p>
        </w:tc>
        <w:tc>
          <w:tcPr>
            <w:tcW w:w="1007" w:type="dxa"/>
            <w:gridSpan w:val="2"/>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6,12 ч</w:t>
            </w:r>
          </w:p>
        </w:tc>
        <w:tc>
          <w:tcPr>
            <w:tcW w:w="988"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996"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 ч</w:t>
            </w:r>
          </w:p>
        </w:tc>
        <w:tc>
          <w:tcPr>
            <w:tcW w:w="1138"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16,12 ч</w:t>
            </w:r>
          </w:p>
        </w:tc>
        <w:tc>
          <w:tcPr>
            <w:tcW w:w="993" w:type="dxa"/>
          </w:tcPr>
          <w:p w:rsidR="00A0695A"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c>
          <w:tcPr>
            <w:tcW w:w="249" w:type="dxa"/>
            <w:vMerge/>
            <w:tcBorders>
              <w:right w:val="nil"/>
            </w:tcBorders>
          </w:tcPr>
          <w:p w:rsidR="00A0695A" w:rsidRPr="009747DF" w:rsidRDefault="00A0695A"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r w:rsidR="003407CB" w:rsidRPr="009747DF" w:rsidTr="003407CB">
        <w:trPr>
          <w:trHeight w:val="387"/>
        </w:trPr>
        <w:tc>
          <w:tcPr>
            <w:tcW w:w="559"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10</w:t>
            </w:r>
          </w:p>
        </w:tc>
        <w:tc>
          <w:tcPr>
            <w:tcW w:w="1935"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Помощник воспитаеля</w:t>
            </w:r>
          </w:p>
        </w:tc>
        <w:tc>
          <w:tcPr>
            <w:tcW w:w="1249"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8.00</w:t>
            </w:r>
          </w:p>
        </w:tc>
        <w:tc>
          <w:tcPr>
            <w:tcW w:w="921"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3.6ч.</w:t>
            </w:r>
          </w:p>
        </w:tc>
        <w:tc>
          <w:tcPr>
            <w:tcW w:w="1007" w:type="dxa"/>
            <w:gridSpan w:val="2"/>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3.6ч.</w:t>
            </w:r>
          </w:p>
        </w:tc>
        <w:tc>
          <w:tcPr>
            <w:tcW w:w="988"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96"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38"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11,36ч</w:t>
            </w:r>
          </w:p>
        </w:tc>
        <w:tc>
          <w:tcPr>
            <w:tcW w:w="993" w:type="dxa"/>
          </w:tcPr>
          <w:p w:rsidR="003407CB"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249" w:type="dxa"/>
            <w:tcBorders>
              <w:bottom w:val="nil"/>
              <w:right w:val="nil"/>
            </w:tcBorders>
          </w:tcPr>
          <w:p w:rsidR="003407CB" w:rsidRPr="009747DF" w:rsidRDefault="003407CB" w:rsidP="009747DF">
            <w:pPr>
              <w:tabs>
                <w:tab w:val="left" w:pos="9000"/>
              </w:tabs>
              <w:spacing w:after="0" w:line="240" w:lineRule="auto"/>
              <w:ind w:right="75"/>
              <w:jc w:val="both"/>
              <w:rPr>
                <w:rFonts w:ascii="Times New Roman" w:eastAsia="Times New Roman" w:hAnsi="Times New Roman" w:cs="Times New Roman"/>
                <w:iCs/>
                <w:color w:val="000000"/>
                <w:sz w:val="20"/>
                <w:szCs w:val="20"/>
                <w:lang w:eastAsia="ru-RU"/>
              </w:rPr>
            </w:pPr>
          </w:p>
        </w:tc>
      </w:tr>
    </w:tbl>
    <w:p w:rsidR="009747DF" w:rsidRPr="009747DF" w:rsidRDefault="009747DF" w:rsidP="009747DF">
      <w:pPr>
        <w:spacing w:after="0" w:line="240" w:lineRule="auto"/>
        <w:ind w:right="284" w:firstLine="709"/>
        <w:jc w:val="both"/>
        <w:rPr>
          <w:rFonts w:ascii="Times New Roman" w:eastAsia="Times New Roman" w:hAnsi="Times New Roman" w:cs="Times New Roman"/>
          <w:iCs/>
          <w:color w:val="000000"/>
          <w:sz w:val="28"/>
          <w:szCs w:val="28"/>
          <w:lang w:eastAsia="ru-RU"/>
        </w:rPr>
      </w:pPr>
      <w:r w:rsidRPr="009747DF">
        <w:rPr>
          <w:rFonts w:ascii="Times New Roman" w:eastAsia="Times New Roman" w:hAnsi="Times New Roman" w:cs="Times New Roman"/>
          <w:iCs/>
          <w:color w:val="000000"/>
          <w:sz w:val="28"/>
          <w:szCs w:val="28"/>
          <w:lang w:eastAsia="ru-RU"/>
        </w:rPr>
        <w:t xml:space="preserve">Продолжительность ежедневной работы (смены), непосредственно предшествующих нерабочему праздничному дню, уменьшается на один час. </w:t>
      </w:r>
    </w:p>
    <w:p w:rsidR="009747DF" w:rsidRPr="004726B4" w:rsidRDefault="009747DF" w:rsidP="00B4547B">
      <w:pPr>
        <w:spacing w:after="0" w:line="240" w:lineRule="auto"/>
        <w:ind w:right="284" w:firstLine="709"/>
        <w:jc w:val="both"/>
        <w:rPr>
          <w:rFonts w:ascii="Times New Roman" w:eastAsia="Times New Roman" w:hAnsi="Times New Roman" w:cs="Times New Roman"/>
          <w:iCs/>
          <w:color w:val="000000"/>
          <w:sz w:val="28"/>
          <w:szCs w:val="28"/>
          <w:lang w:eastAsia="ru-RU"/>
        </w:rPr>
      </w:pPr>
      <w:r w:rsidRPr="009747DF">
        <w:rPr>
          <w:rFonts w:ascii="Times New Roman" w:eastAsia="Times New Roman" w:hAnsi="Times New Roman" w:cs="Times New Roman"/>
          <w:iCs/>
          <w:color w:val="000000"/>
          <w:sz w:val="28"/>
          <w:szCs w:val="28"/>
          <w:lang w:eastAsia="ru-RU"/>
        </w:rPr>
        <w:t>Продолжительность работы (смены) в ночное время сокращается на один час без последующей отработки.</w:t>
      </w:r>
    </w:p>
    <w:p w:rsidR="00B4547B" w:rsidRDefault="00B4547B" w:rsidP="00B4547B">
      <w:pPr>
        <w:tabs>
          <w:tab w:val="left" w:pos="9000"/>
        </w:tabs>
        <w:spacing w:after="0" w:line="240" w:lineRule="auto"/>
        <w:ind w:right="75"/>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         4.3. При сменной работе продолжительность рабочего времени устанавливается графиками сменности, которые доводятся до сведения работников не позднее чем за один месяц до введения их в действие.</w:t>
      </w:r>
    </w:p>
    <w:p w:rsidR="007F1C0F" w:rsidRDefault="007F1C0F" w:rsidP="00B4547B">
      <w:pPr>
        <w:tabs>
          <w:tab w:val="left" w:pos="9000"/>
        </w:tabs>
        <w:spacing w:after="0" w:line="240" w:lineRule="auto"/>
        <w:ind w:right="75"/>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4.3.1</w:t>
      </w:r>
      <w:r w:rsidR="008A573E">
        <w:rPr>
          <w:rFonts w:ascii="Times New Roman" w:eastAsia="Times New Roman" w:hAnsi="Times New Roman" w:cs="Times New Roman"/>
          <w:iCs/>
          <w:color w:val="000000"/>
          <w:sz w:val="28"/>
          <w:szCs w:val="28"/>
          <w:lang w:eastAsia="ru-RU"/>
        </w:rPr>
        <w:t xml:space="preserve"> </w:t>
      </w:r>
      <w:r w:rsidR="008A573E" w:rsidRPr="008A573E">
        <w:rPr>
          <w:rFonts w:ascii="Times New Roman" w:eastAsia="Times New Roman" w:hAnsi="Times New Roman" w:cs="Times New Roman"/>
          <w:iCs/>
          <w:color w:val="000000"/>
          <w:sz w:val="28"/>
          <w:szCs w:val="28"/>
          <w:lang w:eastAsia="ru-RU"/>
        </w:rPr>
        <w:t>Работникам, занимающим должности сторожа</w:t>
      </w:r>
      <w:r w:rsidR="008A573E">
        <w:rPr>
          <w:rFonts w:ascii="Times New Roman" w:eastAsia="Times New Roman" w:hAnsi="Times New Roman" w:cs="Times New Roman"/>
          <w:iCs/>
          <w:color w:val="000000"/>
          <w:sz w:val="28"/>
          <w:szCs w:val="28"/>
          <w:lang w:eastAsia="ru-RU"/>
        </w:rPr>
        <w:t xml:space="preserve"> </w:t>
      </w:r>
      <w:r w:rsidR="008A573E" w:rsidRPr="008A573E">
        <w:rPr>
          <w:rFonts w:ascii="Times New Roman" w:eastAsia="Times New Roman" w:hAnsi="Times New Roman" w:cs="Times New Roman"/>
          <w:iCs/>
          <w:color w:val="000000"/>
          <w:sz w:val="28"/>
          <w:szCs w:val="28"/>
          <w:lang w:eastAsia="ru-RU"/>
        </w:rPr>
        <w:t xml:space="preserve">вести суммированный учет рабочего времени,  установив для данной категории работников, работающих по сменному графику, среднюю месячную норму отработанных часов. Учетный период – 1 календарный год – в соответствии с графиком сменности на 1 год. Оплата работы сторожам производится пропорционально фактически отработанному времени, согласно предоставляемых руководителем графиков работы </w:t>
      </w:r>
      <w:r w:rsidR="008A573E">
        <w:rPr>
          <w:rFonts w:ascii="Times New Roman" w:eastAsia="Times New Roman" w:hAnsi="Times New Roman" w:cs="Times New Roman"/>
          <w:iCs/>
          <w:color w:val="000000"/>
          <w:sz w:val="28"/>
          <w:szCs w:val="28"/>
          <w:lang w:eastAsia="ru-RU"/>
        </w:rPr>
        <w:t>и табеля учета рабочего времени</w:t>
      </w:r>
      <w:r w:rsidR="008A573E" w:rsidRPr="008A573E">
        <w:rPr>
          <w:rFonts w:ascii="Times New Roman" w:eastAsia="Times New Roman" w:hAnsi="Times New Roman" w:cs="Times New Roman"/>
          <w:iCs/>
          <w:color w:val="000000"/>
          <w:sz w:val="28"/>
          <w:szCs w:val="28"/>
          <w:lang w:eastAsia="ru-RU"/>
        </w:rPr>
        <w:t>.</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4.4. 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w:t>
      </w:r>
    </w:p>
    <w:p w:rsidR="004726B4" w:rsidRPr="004726B4" w:rsidRDefault="004726B4" w:rsidP="004726B4">
      <w:pPr>
        <w:tabs>
          <w:tab w:val="left" w:pos="9000"/>
        </w:tabs>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Продолжительность ежедневной работы (смены), непосредственно предшествующих нерабочему  праздничному  дню, уменьшается  на  один  час.</w:t>
      </w:r>
    </w:p>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4726B4">
        <w:rPr>
          <w:rFonts w:ascii="Times New Roman" w:eastAsia="Times New Roman" w:hAnsi="Times New Roman" w:cs="Times New Roman"/>
          <w:iCs/>
          <w:color w:val="000000"/>
          <w:sz w:val="28"/>
          <w:szCs w:val="28"/>
          <w:lang w:eastAsia="ru-RU"/>
        </w:rPr>
        <w:t>Продолжительность  работы (смены)  в ночное  время сокращается на  один  час без  последующей  отработки.</w:t>
      </w:r>
      <w:r w:rsidRPr="004726B4">
        <w:rPr>
          <w:rFonts w:ascii="Times New Roman" w:eastAsia="Times New Roman" w:hAnsi="Times New Roman" w:cs="Times New Roman"/>
          <w:sz w:val="28"/>
          <w:szCs w:val="28"/>
          <w:lang w:eastAsia="ru-RU"/>
        </w:rPr>
        <w:t xml:space="preserve">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4726B4" w:rsidRPr="004726B4" w:rsidRDefault="004726B4" w:rsidP="004726B4">
      <w:pPr>
        <w:spacing w:after="0" w:line="240" w:lineRule="auto"/>
        <w:ind w:right="284" w:firstLine="763"/>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4.6. Сокращенная продолжительность рабочего времени в соответствии с Трудовым кодексом РФ (ст. 92-94), другими нормативными актами (</w:t>
      </w:r>
      <w:r w:rsidRPr="004726B4">
        <w:rPr>
          <w:rFonts w:ascii="Times New Roman" w:eastAsia="Times New Roman" w:hAnsi="Times New Roman" w:cs="Times New Roman"/>
          <w:i/>
          <w:iCs/>
          <w:color w:val="000000"/>
          <w:sz w:val="28"/>
          <w:szCs w:val="28"/>
          <w:lang w:eastAsia="ru-RU"/>
        </w:rPr>
        <w:t>н</w:t>
      </w:r>
      <w:r w:rsidRPr="004726B4">
        <w:rPr>
          <w:rFonts w:ascii="Times New Roman" w:eastAsia="Times New Roman" w:hAnsi="Times New Roman" w:cs="Times New Roman"/>
          <w:i/>
          <w:iCs/>
          <w:sz w:val="28"/>
          <w:szCs w:val="28"/>
          <w:lang w:eastAsia="ru-RU"/>
        </w:rPr>
        <w:t>апример,</w:t>
      </w:r>
      <w:r w:rsidRPr="004726B4">
        <w:rPr>
          <w:rFonts w:ascii="Times New Roman" w:eastAsia="Times New Roman" w:hAnsi="Times New Roman" w:cs="Times New Roman"/>
          <w:i/>
          <w:iCs/>
          <w:color w:val="000000"/>
          <w:sz w:val="28"/>
          <w:szCs w:val="28"/>
          <w:lang w:eastAsia="ru-RU"/>
        </w:rPr>
        <w:t xml:space="preserve"> в соответствии с постановлением Верховного Совета РСФСР от </w:t>
      </w:r>
      <w:smartTag w:uri="urn:schemas-microsoft-com:office:smarttags" w:element="date">
        <w:smartTagPr>
          <w:attr w:name="ls" w:val="trans"/>
          <w:attr w:name="Month" w:val="11"/>
          <w:attr w:name="Day" w:val="01"/>
          <w:attr w:name="Year" w:val="1990"/>
        </w:smartTagPr>
        <w:r w:rsidRPr="004726B4">
          <w:rPr>
            <w:rFonts w:ascii="Times New Roman" w:eastAsia="Times New Roman" w:hAnsi="Times New Roman" w:cs="Times New Roman"/>
            <w:i/>
            <w:iCs/>
            <w:color w:val="000000"/>
            <w:sz w:val="28"/>
            <w:szCs w:val="28"/>
            <w:lang w:eastAsia="ru-RU"/>
          </w:rPr>
          <w:t>01.11.1990</w:t>
        </w:r>
      </w:smartTag>
      <w:r w:rsidRPr="004726B4">
        <w:rPr>
          <w:rFonts w:ascii="Times New Roman" w:eastAsia="Times New Roman" w:hAnsi="Times New Roman" w:cs="Times New Roman"/>
          <w:i/>
          <w:iCs/>
          <w:color w:val="000000"/>
          <w:sz w:val="28"/>
          <w:szCs w:val="28"/>
          <w:lang w:eastAsia="ru-RU"/>
        </w:rPr>
        <w:t xml:space="preserve"> №298/3-1 "О неотложных мерах по улучшению положения женщин, семьи, охраны материнства и детства на селе" /с последующими </w:t>
      </w:r>
      <w:r w:rsidRPr="004726B4">
        <w:rPr>
          <w:rFonts w:ascii="Times New Roman" w:eastAsia="Times New Roman" w:hAnsi="Times New Roman" w:cs="Times New Roman"/>
          <w:i/>
          <w:iCs/>
          <w:color w:val="000000"/>
          <w:sz w:val="28"/>
          <w:szCs w:val="28"/>
          <w:lang w:eastAsia="ru-RU"/>
        </w:rPr>
        <w:lastRenderedPageBreak/>
        <w:t>изменениями/ женщинам, работающим в сельской местности, устанавливается</w:t>
      </w:r>
      <w:r w:rsidRPr="004726B4">
        <w:rPr>
          <w:rFonts w:ascii="Times New Roman" w:eastAsia="Times New Roman" w:hAnsi="Times New Roman" w:cs="Times New Roman"/>
          <w:color w:val="000000"/>
          <w:sz w:val="28"/>
          <w:szCs w:val="28"/>
          <w:lang w:eastAsia="ru-RU"/>
        </w:rPr>
        <w:t xml:space="preserve"> </w:t>
      </w:r>
      <w:r w:rsidRPr="004726B4">
        <w:rPr>
          <w:rFonts w:ascii="Times New Roman" w:eastAsia="Times New Roman" w:hAnsi="Times New Roman" w:cs="Times New Roman"/>
          <w:i/>
          <w:iCs/>
          <w:color w:val="000000"/>
          <w:sz w:val="28"/>
          <w:szCs w:val="28"/>
          <w:lang w:eastAsia="ru-RU"/>
        </w:rPr>
        <w:t xml:space="preserve">сокращенная продолжительность рабочего времени – 36-часовая рабочая неделя с оплатой нормальной продолжительности рабочего времени) </w:t>
      </w:r>
      <w:r w:rsidRPr="004726B4">
        <w:rPr>
          <w:rFonts w:ascii="Times New Roman" w:eastAsia="Times New Roman" w:hAnsi="Times New Roman" w:cs="Times New Roman"/>
          <w:iCs/>
          <w:color w:val="000000"/>
          <w:sz w:val="28"/>
          <w:szCs w:val="28"/>
          <w:lang w:eastAsia="ru-RU"/>
        </w:rPr>
        <w:t>устанавливается для:</w:t>
      </w:r>
    </w:p>
    <w:p w:rsidR="004726B4" w:rsidRPr="004726B4" w:rsidRDefault="004726B4" w:rsidP="004726B4">
      <w:pPr>
        <w:spacing w:after="0" w:line="240" w:lineRule="auto"/>
        <w:ind w:right="284"/>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Педагогов, младшего обслуживающего персонала 36 часов в неделю, 7,2 часа ежедневной работы (смены)</w:t>
      </w:r>
    </w:p>
    <w:p w:rsidR="004726B4" w:rsidRPr="004726B4" w:rsidRDefault="004726B4" w:rsidP="004726B4">
      <w:pPr>
        <w:widowControl w:val="0"/>
        <w:autoSpaceDE w:val="0"/>
        <w:autoSpaceDN w:val="0"/>
        <w:adjustRightInd w:val="0"/>
        <w:spacing w:after="0" w:line="240" w:lineRule="auto"/>
        <w:ind w:right="284" w:firstLine="763"/>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4.7. Привлечение </w:t>
      </w:r>
      <w:r w:rsidRPr="004726B4">
        <w:rPr>
          <w:rFonts w:ascii="Times New Roman" w:eastAsia="Times New Roman" w:hAnsi="Times New Roman" w:cs="Times New Roman"/>
          <w:color w:val="000000"/>
          <w:sz w:val="28"/>
          <w:szCs w:val="28"/>
          <w:lang w:eastAsia="ru-RU"/>
        </w:rPr>
        <w:t>работников к работе в выходные и нерабочие праздничные дни может производиться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4726B4" w:rsidRPr="004726B4" w:rsidRDefault="004726B4" w:rsidP="004726B4">
      <w:pPr>
        <w:widowControl w:val="0"/>
        <w:autoSpaceDE w:val="0"/>
        <w:autoSpaceDN w:val="0"/>
        <w:adjustRightInd w:val="0"/>
        <w:spacing w:after="0" w:line="240" w:lineRule="auto"/>
        <w:ind w:right="284" w:firstLine="763"/>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4.7.1. Привлечение работников к работе в выходные и нерабочие праздничные дни без их письменного согласия допускается в следующих случаях:</w:t>
      </w:r>
    </w:p>
    <w:p w:rsidR="004726B4" w:rsidRPr="004726B4" w:rsidRDefault="004726B4" w:rsidP="004726B4">
      <w:pPr>
        <w:widowControl w:val="0"/>
        <w:autoSpaceDE w:val="0"/>
        <w:autoSpaceDN w:val="0"/>
        <w:adjustRightInd w:val="0"/>
        <w:spacing w:after="0" w:line="240" w:lineRule="auto"/>
        <w:ind w:right="284" w:firstLine="763"/>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 для предотвращения катастрофы, производственной аварии либо устранения последствий производственной аварии, катастрофы или стихийного бедствия;</w:t>
      </w:r>
    </w:p>
    <w:p w:rsidR="004726B4" w:rsidRPr="004726B4" w:rsidRDefault="004726B4" w:rsidP="004726B4">
      <w:pPr>
        <w:widowControl w:val="0"/>
        <w:autoSpaceDE w:val="0"/>
        <w:autoSpaceDN w:val="0"/>
        <w:adjustRightInd w:val="0"/>
        <w:spacing w:after="0" w:line="240" w:lineRule="auto"/>
        <w:ind w:right="284" w:firstLine="763"/>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 для предотвращения несчастных случаев, уничтожения или порчи имущества работодателя, государственного или муниципального имущества;</w:t>
      </w:r>
    </w:p>
    <w:p w:rsidR="004726B4" w:rsidRPr="004726B4" w:rsidRDefault="004726B4" w:rsidP="004726B4">
      <w:pPr>
        <w:widowControl w:val="0"/>
        <w:autoSpaceDE w:val="0"/>
        <w:autoSpaceDN w:val="0"/>
        <w:adjustRightInd w:val="0"/>
        <w:spacing w:after="0" w:line="240" w:lineRule="auto"/>
        <w:ind w:right="284" w:firstLine="763"/>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условия всего населения или его части. </w:t>
      </w:r>
    </w:p>
    <w:p w:rsidR="004726B4" w:rsidRPr="004726B4" w:rsidRDefault="004726B4" w:rsidP="004726B4">
      <w:pPr>
        <w:spacing w:after="0" w:line="240" w:lineRule="auto"/>
        <w:ind w:right="284" w:firstLine="709"/>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iCs/>
          <w:color w:val="000000"/>
          <w:sz w:val="28"/>
          <w:szCs w:val="28"/>
          <w:lang w:eastAsia="ru-RU"/>
        </w:rPr>
        <w:t xml:space="preserve">4.8. </w:t>
      </w:r>
      <w:r w:rsidRPr="004726B4">
        <w:rPr>
          <w:rFonts w:ascii="Times New Roman" w:eastAsia="Times New Roman" w:hAnsi="Times New Roman" w:cs="Times New Roman"/>
          <w:color w:val="000000"/>
          <w:sz w:val="28"/>
          <w:szCs w:val="28"/>
          <w:lang w:eastAsia="ru-RU"/>
        </w:rPr>
        <w:t>Привлечение к сверхурочным работам может производиться работодателем без согласия работника:</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4.8.1. При производстве работ, необходимых для предотвращения катастрофы, производственной аварии либо устранения последствий производственной аварии или стихийного бедствия;</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4.8.2.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4.8.3.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условия всего населения или его части.</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Привлечение работника к сверхурочной работе допускается с письменного согласия работника в следующих случаях:</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 xml:space="preserve">4.8.4.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 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w:t>
      </w:r>
      <w:r w:rsidRPr="004726B4">
        <w:rPr>
          <w:rFonts w:ascii="Times New Roman" w:eastAsia="Times New Roman" w:hAnsi="Times New Roman" w:cs="Times New Roman"/>
          <w:color w:val="000000"/>
          <w:sz w:val="28"/>
          <w:szCs w:val="28"/>
          <w:lang w:eastAsia="ru-RU"/>
        </w:rPr>
        <w:lastRenderedPageBreak/>
        <w:t>людей;</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4.8.4.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4726B4" w:rsidRPr="004726B4" w:rsidRDefault="004726B4" w:rsidP="004726B4">
      <w:pPr>
        <w:widowControl w:val="0"/>
        <w:autoSpaceDE w:val="0"/>
        <w:autoSpaceDN w:val="0"/>
        <w:adjustRightInd w:val="0"/>
        <w:spacing w:after="0" w:line="240" w:lineRule="auto"/>
        <w:ind w:right="284" w:firstLine="654"/>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4.8.5.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
    <w:p w:rsidR="004726B4" w:rsidRPr="004726B4" w:rsidRDefault="004726B4" w:rsidP="00301F59">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4"/>
          <w:szCs w:val="24"/>
          <w:lang w:eastAsia="ru-RU"/>
        </w:rPr>
      </w:pPr>
      <w:r w:rsidRPr="004726B4">
        <w:rPr>
          <w:rFonts w:ascii="Times New Roman" w:eastAsia="Times New Roman" w:hAnsi="Times New Roman" w:cs="Times New Roman"/>
          <w:color w:val="000000"/>
          <w:sz w:val="28"/>
          <w:szCs w:val="28"/>
          <w:lang w:eastAsia="ru-RU"/>
        </w:rPr>
        <w:t>Не могут привлекаться к сверхурочным работам в соответствии с законом беременные женщины, работники в возрасте до восемнадцати лет</w:t>
      </w:r>
      <w:r w:rsidR="00301F59">
        <w:rPr>
          <w:rFonts w:ascii="Times New Roman" w:eastAsia="Times New Roman" w:hAnsi="Times New Roman" w:cs="Times New Roman"/>
          <w:color w:val="000000"/>
          <w:sz w:val="28"/>
          <w:szCs w:val="28"/>
          <w:lang w:eastAsia="ru-RU"/>
        </w:rPr>
        <w:t>.</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в письменной форме должны быть ознакомлены со своим правом отказаться от указанных работ.</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w:t>
      </w:r>
    </w:p>
    <w:p w:rsidR="004726B4" w:rsidRPr="004726B4" w:rsidRDefault="004726B4" w:rsidP="00301F59">
      <w:pPr>
        <w:spacing w:after="0" w:line="240" w:lineRule="auto"/>
        <w:jc w:val="both"/>
        <w:rPr>
          <w:rFonts w:ascii="Times New Roman" w:eastAsia="Calibri" w:hAnsi="Times New Roman" w:cs="Times New Roman"/>
          <w:sz w:val="28"/>
          <w:szCs w:val="28"/>
          <w:lang w:eastAsia="ru-RU"/>
        </w:rPr>
      </w:pPr>
      <w:r w:rsidRPr="004726B4">
        <w:rPr>
          <w:rFonts w:ascii="Times New Roman" w:eastAsia="Times New Roman" w:hAnsi="Times New Roman" w:cs="Times New Roman"/>
          <w:sz w:val="28"/>
          <w:szCs w:val="28"/>
          <w:lang w:eastAsia="ru-RU"/>
        </w:rPr>
        <w:t xml:space="preserve">          4.9</w:t>
      </w:r>
      <w:r>
        <w:rPr>
          <w:rFonts w:ascii="Times New Roman" w:eastAsia="Times New Roman" w:hAnsi="Times New Roman" w:cs="Times New Roman"/>
          <w:sz w:val="28"/>
          <w:szCs w:val="28"/>
          <w:lang w:eastAsia="ru-RU"/>
        </w:rPr>
        <w:t>.</w:t>
      </w:r>
      <w:r w:rsidRPr="004726B4">
        <w:rPr>
          <w:rFonts w:ascii="Times New Roman" w:eastAsia="Times New Roman" w:hAnsi="Times New Roman" w:cs="Times New Roman"/>
          <w:sz w:val="28"/>
          <w:szCs w:val="28"/>
          <w:lang w:eastAsia="ru-RU"/>
        </w:rPr>
        <w:t xml:space="preserve"> Привлечение  работников   в рабочее время к</w:t>
      </w:r>
      <w:r w:rsidRPr="004726B4">
        <w:rPr>
          <w:rFonts w:ascii="Times New Roman" w:hAnsi="Times New Roman" w:cs="Times New Roman"/>
          <w:sz w:val="28"/>
          <w:szCs w:val="28"/>
          <w:lang w:eastAsia="ru-RU"/>
        </w:rPr>
        <w:t xml:space="preserve"> </w:t>
      </w:r>
      <w:r w:rsidRPr="004726B4">
        <w:rPr>
          <w:rFonts w:ascii="Times New Roman" w:eastAsia="Times New Roman" w:hAnsi="Times New Roman" w:cs="Times New Roman"/>
          <w:color w:val="000000"/>
          <w:sz w:val="28"/>
          <w:szCs w:val="28"/>
          <w:lang w:eastAsia="ru-RU"/>
        </w:rPr>
        <w:t>работам не входящим  в их  должностные  обязанности (</w:t>
      </w:r>
      <w:r w:rsidRPr="004726B4">
        <w:rPr>
          <w:rFonts w:ascii="Times New Roman" w:eastAsia="Calibri" w:hAnsi="Times New Roman" w:cs="Times New Roman"/>
          <w:sz w:val="28"/>
          <w:szCs w:val="28"/>
          <w:lang w:eastAsia="ru-RU"/>
        </w:rPr>
        <w:t>мелкие работы общинного характера, т. е. работы, выполняемые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само население или его непосредственные представители имеют право высказать свое мнение относительно целесообразности этих работ". (ст. 2, п. 2 Конвенции МОТ №29)</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 xml:space="preserve"> </w:t>
      </w:r>
      <w:r w:rsidRPr="004726B4">
        <w:rPr>
          <w:rFonts w:ascii="Times New Roman" w:eastAsia="Times New Roman" w:hAnsi="Times New Roman" w:cs="Times New Roman"/>
          <w:iCs/>
          <w:color w:val="000000"/>
          <w:sz w:val="28"/>
          <w:szCs w:val="28"/>
          <w:lang w:eastAsia="ru-RU"/>
        </w:rPr>
        <w:t xml:space="preserve">4.10. </w:t>
      </w:r>
      <w:r w:rsidRPr="004726B4">
        <w:rPr>
          <w:rFonts w:ascii="Times New Roman" w:eastAsia="Times New Roman" w:hAnsi="Times New Roman" w:cs="Times New Roman"/>
          <w:color w:val="000000"/>
          <w:sz w:val="28"/>
          <w:szCs w:val="28"/>
          <w:lang w:eastAsia="ru-RU"/>
        </w:rPr>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Внутреннее совместительство не разрешается в случаях, когда установлена сокращенная продолжительность рабочего времени, за исключением случаев, предусмотренных Трудовым кодексом РФ и иными федеральными законами.</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 xml:space="preserve">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w:t>
      </w:r>
      <w:r w:rsidRPr="004726B4">
        <w:rPr>
          <w:rFonts w:ascii="Times New Roman" w:eastAsia="Times New Roman" w:hAnsi="Times New Roman" w:cs="Times New Roman"/>
          <w:color w:val="000000"/>
          <w:sz w:val="28"/>
          <w:szCs w:val="28"/>
          <w:lang w:eastAsia="ru-RU"/>
        </w:rPr>
        <w:lastRenderedPageBreak/>
        <w:t>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Если работник по основному месту работы приостановил работу (ч.2 ст. 143 ТК РФ) или отстранен от работы (ч. 2, 4 ст. 73 ТК РФ), то указанные ограничения при работе по совместительству не применяются.</w:t>
      </w:r>
    </w:p>
    <w:p w:rsidR="004726B4" w:rsidRPr="004726B4" w:rsidRDefault="004726B4" w:rsidP="004726B4">
      <w:pPr>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4.11. </w:t>
      </w:r>
      <w:r w:rsidRPr="004726B4">
        <w:rPr>
          <w:rFonts w:ascii="Times New Roman" w:eastAsia="Times New Roman" w:hAnsi="Times New Roman" w:cs="Times New Roman"/>
          <w:color w:val="000000"/>
          <w:sz w:val="28"/>
          <w:szCs w:val="28"/>
          <w:lang w:eastAsia="ru-RU"/>
        </w:rPr>
        <w:t>Работникам предоставляются ежегодные отпуска с сохранением места работы (должности) и среднего заработка. Продолжительность основного отпуска - 28 календарных дней.</w:t>
      </w:r>
    </w:p>
    <w:p w:rsidR="004726B4" w:rsidRPr="004726B4" w:rsidRDefault="004726B4" w:rsidP="004726B4">
      <w:pPr>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Ежегодные дополнительные оплачиваемые отпуска предоставляются работникам:</w:t>
      </w:r>
    </w:p>
    <w:p w:rsidR="004726B4" w:rsidRPr="004726B4" w:rsidRDefault="004726B4" w:rsidP="004726B4">
      <w:pPr>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 xml:space="preserve">- занятым на работах с вредными и/или опасными условиями труда </w:t>
      </w:r>
      <w:r w:rsidRPr="004726B4">
        <w:rPr>
          <w:rFonts w:ascii="Times New Roman" w:eastAsia="Times New Roman" w:hAnsi="Times New Roman" w:cs="Times New Roman"/>
          <w:i/>
          <w:iCs/>
          <w:color w:val="000000"/>
          <w:sz w:val="28"/>
          <w:szCs w:val="28"/>
          <w:lang w:eastAsia="ru-RU"/>
        </w:rPr>
        <w:t xml:space="preserve">(Список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 постановлением Госкомтруда СССР и Президиума ВЦСПС от </w:t>
      </w:r>
      <w:smartTag w:uri="urn:schemas-microsoft-com:office:smarttags" w:element="date">
        <w:smartTagPr>
          <w:attr w:name="Year" w:val="1974"/>
          <w:attr w:name="Day" w:val="25"/>
          <w:attr w:name="Month" w:val="10"/>
          <w:attr w:name="ls" w:val="trans"/>
        </w:smartTagPr>
        <w:r w:rsidRPr="004726B4">
          <w:rPr>
            <w:rFonts w:ascii="Times New Roman" w:eastAsia="Times New Roman" w:hAnsi="Times New Roman" w:cs="Times New Roman"/>
            <w:i/>
            <w:iCs/>
            <w:color w:val="000000"/>
            <w:sz w:val="28"/>
            <w:szCs w:val="28"/>
            <w:lang w:eastAsia="ru-RU"/>
          </w:rPr>
          <w:t xml:space="preserve">25 октября </w:t>
        </w:r>
        <w:smartTag w:uri="urn:schemas-microsoft-com:office:smarttags" w:element="metricconverter">
          <w:smartTagPr>
            <w:attr w:name="ProductID" w:val="1974 г"/>
          </w:smartTagPr>
          <w:r w:rsidRPr="004726B4">
            <w:rPr>
              <w:rFonts w:ascii="Times New Roman" w:eastAsia="Times New Roman" w:hAnsi="Times New Roman" w:cs="Times New Roman"/>
              <w:i/>
              <w:iCs/>
              <w:color w:val="000000"/>
              <w:sz w:val="28"/>
              <w:szCs w:val="28"/>
              <w:lang w:eastAsia="ru-RU"/>
            </w:rPr>
            <w:t>1974 г</w:t>
          </w:r>
        </w:smartTag>
        <w:r w:rsidRPr="004726B4">
          <w:rPr>
            <w:rFonts w:ascii="Times New Roman" w:eastAsia="Times New Roman" w:hAnsi="Times New Roman" w:cs="Times New Roman"/>
            <w:i/>
            <w:iCs/>
            <w:color w:val="000000"/>
            <w:sz w:val="28"/>
            <w:szCs w:val="28"/>
            <w:lang w:eastAsia="ru-RU"/>
          </w:rPr>
          <w:t>.</w:t>
        </w:r>
      </w:smartTag>
      <w:r w:rsidRPr="004726B4">
        <w:rPr>
          <w:rFonts w:ascii="Times New Roman" w:eastAsia="Times New Roman" w:hAnsi="Times New Roman" w:cs="Times New Roman"/>
          <w:i/>
          <w:iCs/>
          <w:color w:val="000000"/>
          <w:sz w:val="28"/>
          <w:szCs w:val="28"/>
          <w:lang w:eastAsia="ru-RU"/>
        </w:rPr>
        <w:t xml:space="preserve"> №298/П-22)</w:t>
      </w:r>
      <w:r w:rsidRPr="004726B4">
        <w:rPr>
          <w:rFonts w:ascii="Times New Roman" w:eastAsia="Times New Roman" w:hAnsi="Times New Roman" w:cs="Times New Roman"/>
          <w:color w:val="000000"/>
          <w:sz w:val="28"/>
          <w:szCs w:val="28"/>
          <w:lang w:eastAsia="ru-RU"/>
        </w:rPr>
        <w:t>;</w:t>
      </w:r>
    </w:p>
    <w:p w:rsidR="004726B4" w:rsidRPr="004726B4" w:rsidRDefault="004726B4" w:rsidP="004726B4">
      <w:pPr>
        <w:spacing w:after="0" w:line="240" w:lineRule="auto"/>
        <w:ind w:right="284"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Перечень профессий, должностей и соответствующая им продолжительность дополнительных отпусков указана в приложениях к коллективному договору (приложение № ).</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Общая продолжительность ежегодного оплачиваемого отпуска исчисляется в календарных днях и максимальным пределом не ограничивается. Нерабочие праздничные дни, приходящиеся на период отпуска, в число дней отпуска не включаются.</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4.10.1. Право на использование отпуска за первый год работы возникает у работника по истечении 6 месяцев его непрерывной работы в данной организации или у работодателя-физического лица, по соглашению сторон отпуск может быть предоставлен и до истечения шести месяцев.</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До истечения шести месяцев непрерывной работы оплачиваемый отпуск по заявлению работника предоставляется:</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женщинам - перед отпуском по беременности и родам или непосредственно после него;</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работникам в возрасте до восемнадцати лет;</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работникам, усыновившим ребенка (детей) в возрасте до трех месяцев;</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в других случаях, предусмотренных федеральными законами.</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Отпуск за второй и последующие годы работы может предоставляться в любое время рабочего года в соответствии с графиком отпусков, утверждаемым с учетом мнения профкома не позднее, чем за две недели до наступления календарного года. О времени начала отпуска работник извещается под роспись не позднее чем за две недели до его начала.</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 или у работодателя-физического лица.</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Ежегодный оплачиваемый отпуск должен быть продлен или перенесен на другой срок в случаях:</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lastRenderedPageBreak/>
        <w:t>временной нетрудоспособности работника;</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в других случаях, предусмотренных законами, локальными нормативными актами.</w:t>
      </w:r>
    </w:p>
    <w:p w:rsidR="004726B4" w:rsidRPr="004726B4" w:rsidRDefault="004726B4" w:rsidP="004726B4">
      <w:pPr>
        <w:widowControl w:val="0"/>
        <w:autoSpaceDE w:val="0"/>
        <w:autoSpaceDN w:val="0"/>
        <w:adjustRightInd w:val="0"/>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4.10.2.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w:t>
      </w:r>
      <w:r w:rsidR="00945741">
        <w:rPr>
          <w:rFonts w:ascii="Times New Roman" w:eastAsia="Times New Roman" w:hAnsi="Times New Roman" w:cs="Times New Roman"/>
          <w:color w:val="000000"/>
          <w:sz w:val="28"/>
          <w:szCs w:val="28"/>
          <w:lang w:eastAsia="ru-RU"/>
        </w:rPr>
        <w:t>и</w:t>
      </w:r>
      <w:r w:rsidRPr="004726B4">
        <w:rPr>
          <w:rFonts w:ascii="Times New Roman" w:eastAsia="Times New Roman" w:hAnsi="Times New Roman" w:cs="Times New Roman"/>
          <w:color w:val="000000"/>
          <w:sz w:val="28"/>
          <w:szCs w:val="28"/>
          <w:lang w:eastAsia="ru-RU"/>
        </w:rPr>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4.10.3. При увольнении работнику выплачивается денежная компенсация за все неиспользованные отпуска.</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color w:val="000000"/>
          <w:sz w:val="28"/>
          <w:szCs w:val="28"/>
          <w:lang w:eastAsia="ru-RU"/>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r w:rsidRPr="004726B4">
        <w:rPr>
          <w:rFonts w:ascii="Times New Roman" w:eastAsia="Times New Roman" w:hAnsi="Times New Roman" w:cs="Times New Roman"/>
          <w:color w:val="000000"/>
          <w:sz w:val="28"/>
          <w:szCs w:val="28"/>
          <w:lang w:eastAsia="ru-RU"/>
        </w:rPr>
        <w:t>Работодатель обязуется предоставить работнику по его заявлению отпуск без сохранения заработной платы в случаях:</w:t>
      </w:r>
    </w:p>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bookmarkStart w:id="1" w:name="sub_12822"/>
      <w:r w:rsidRPr="004726B4">
        <w:rPr>
          <w:rFonts w:ascii="Times New Roman" w:eastAsia="Times New Roman" w:hAnsi="Times New Roman" w:cs="Times New Roman"/>
          <w:sz w:val="28"/>
          <w:szCs w:val="28"/>
          <w:lang w:eastAsia="ru-RU"/>
        </w:rPr>
        <w:t>работающим пенсионерам по старости (по возрасту) - до 14 календарных дней в году;</w:t>
      </w:r>
    </w:p>
    <w:p w:rsidR="004726B4" w:rsidRPr="004726B4" w:rsidRDefault="004726B4" w:rsidP="004726B4">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bookmarkStart w:id="2" w:name="sub_12824"/>
      <w:bookmarkEnd w:id="1"/>
      <w:r w:rsidRPr="004726B4">
        <w:rPr>
          <w:rFonts w:ascii="Times New Roman" w:eastAsia="Times New Roman" w:hAnsi="Times New Roman" w:cs="Times New Roman"/>
          <w:sz w:val="28"/>
          <w:szCs w:val="28"/>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bookmarkStart w:id="3" w:name="sub_12821"/>
      <w:bookmarkEnd w:id="2"/>
      <w:r w:rsidRPr="004726B4">
        <w:rPr>
          <w:rFonts w:ascii="Times New Roman" w:eastAsia="Times New Roman" w:hAnsi="Times New Roman" w:cs="Times New Roman"/>
          <w:sz w:val="28"/>
          <w:szCs w:val="28"/>
          <w:lang w:eastAsia="ru-RU"/>
        </w:rPr>
        <w:t>работающим инвалидам - до 60 календарных дней в году;</w:t>
      </w:r>
    </w:p>
    <w:bookmarkEnd w:id="3"/>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4726B4">
        <w:rPr>
          <w:rFonts w:ascii="Times New Roman" w:eastAsia="Times New Roman" w:hAnsi="Times New Roman" w:cs="Times New Roman"/>
          <w:sz w:val="28"/>
          <w:szCs w:val="28"/>
          <w:lang w:eastAsia="ru-RU"/>
        </w:rPr>
        <w:t>работникам в случаях рождения ребенка, регистрации брака, смерти близких родственников - до пяти календарных дней;</w:t>
      </w:r>
    </w:p>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bookmarkStart w:id="4" w:name="sub_2631"/>
      <w:r w:rsidRPr="004726B4">
        <w:rPr>
          <w:rFonts w:ascii="Times New Roman" w:eastAsia="Times New Roman" w:hAnsi="Times New Roman" w:cs="Times New Roman"/>
          <w:sz w:val="28"/>
          <w:szCs w:val="28"/>
          <w:lang w:eastAsia="ru-RU"/>
        </w:rPr>
        <w:lastRenderedPageBreak/>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4726B4" w:rsidRPr="004726B4" w:rsidRDefault="004726B4" w:rsidP="004726B4">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4726B4">
        <w:rPr>
          <w:rFonts w:ascii="Times New Roman" w:eastAsia="Times New Roman" w:hAnsi="Times New Roman" w:cs="Times New Roman"/>
          <w:sz w:val="28"/>
          <w:szCs w:val="28"/>
          <w:lang w:eastAsia="ru-RU"/>
        </w:rPr>
        <w:t>в других случаях, предусмотренных федеральными законами</w:t>
      </w:r>
      <w:r w:rsidRPr="004726B4">
        <w:rPr>
          <w:rFonts w:ascii="Times New Roman" w:eastAsia="Times New Roman" w:hAnsi="Times New Roman" w:cs="Times New Roman"/>
          <w:sz w:val="28"/>
          <w:szCs w:val="28"/>
          <w:vertAlign w:val="superscript"/>
          <w:lang w:eastAsia="ru-RU"/>
        </w:rPr>
        <w:footnoteReference w:id="1"/>
      </w:r>
      <w:r w:rsidRPr="004726B4">
        <w:rPr>
          <w:rFonts w:ascii="Times New Roman" w:eastAsia="Times New Roman" w:hAnsi="Times New Roman" w:cs="Times New Roman"/>
          <w:sz w:val="28"/>
          <w:szCs w:val="28"/>
          <w:lang w:eastAsia="ru-RU"/>
        </w:rPr>
        <w:t>.</w:t>
      </w:r>
    </w:p>
    <w:bookmarkEnd w:id="4"/>
    <w:p w:rsidR="004726B4" w:rsidRPr="004726B4" w:rsidRDefault="004726B4" w:rsidP="004726B4">
      <w:pPr>
        <w:widowControl w:val="0"/>
        <w:autoSpaceDE w:val="0"/>
        <w:autoSpaceDN w:val="0"/>
        <w:adjustRightInd w:val="0"/>
        <w:spacing w:after="0" w:line="240" w:lineRule="auto"/>
        <w:ind w:right="75" w:firstLine="720"/>
        <w:jc w:val="both"/>
        <w:rPr>
          <w:rFonts w:ascii="Times New Roman" w:eastAsia="Times New Roman" w:hAnsi="Times New Roman" w:cs="Times New Roman"/>
          <w:color w:val="000000"/>
          <w:sz w:val="28"/>
          <w:szCs w:val="28"/>
          <w:lang w:eastAsia="ru-RU"/>
        </w:rPr>
      </w:pPr>
    </w:p>
    <w:p w:rsidR="004726B4" w:rsidRPr="004726B4" w:rsidRDefault="004726B4" w:rsidP="004726B4">
      <w:pPr>
        <w:autoSpaceDE w:val="0"/>
        <w:autoSpaceDN w:val="0"/>
        <w:adjustRightInd w:val="0"/>
        <w:spacing w:after="0" w:line="240" w:lineRule="auto"/>
        <w:ind w:right="75" w:firstLine="709"/>
        <w:jc w:val="center"/>
        <w:rPr>
          <w:rFonts w:ascii="Times New Roman" w:eastAsia="Times New Roman" w:hAnsi="Times New Roman" w:cs="Times New Roman"/>
          <w:b/>
          <w:bCs/>
          <w:iCs/>
          <w:color w:val="000000"/>
          <w:sz w:val="28"/>
          <w:szCs w:val="28"/>
          <w:lang w:eastAsia="ru-RU"/>
        </w:rPr>
      </w:pPr>
      <w:r w:rsidRPr="004726B4">
        <w:rPr>
          <w:rFonts w:ascii="Times New Roman" w:eastAsia="Times New Roman" w:hAnsi="Times New Roman" w:cs="Times New Roman"/>
          <w:b/>
          <w:bCs/>
          <w:iCs/>
          <w:color w:val="000000"/>
          <w:sz w:val="28"/>
          <w:szCs w:val="28"/>
          <w:lang w:eastAsia="ru-RU"/>
        </w:rPr>
        <w:t>5. Поощрения</w:t>
      </w:r>
    </w:p>
    <w:p w:rsidR="004726B4" w:rsidRPr="004726B4" w:rsidRDefault="004726B4" w:rsidP="004726B4">
      <w:pPr>
        <w:autoSpaceDE w:val="0"/>
        <w:autoSpaceDN w:val="0"/>
        <w:adjustRightInd w:val="0"/>
        <w:spacing w:after="0" w:line="240" w:lineRule="auto"/>
        <w:ind w:right="75"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spacing w:after="0" w:line="240" w:lineRule="auto"/>
        <w:ind w:right="75"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5.1. 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объявление благодарности;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выдача премии;</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награждение ценным подарком, почетной грамотой;</w:t>
      </w:r>
    </w:p>
    <w:p w:rsidR="004726B4" w:rsidRPr="004726B4" w:rsidRDefault="004726B4" w:rsidP="004726B4">
      <w:pPr>
        <w:spacing w:after="0" w:line="240" w:lineRule="auto"/>
        <w:ind w:left="720" w:right="284"/>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представление к званию лучшего по профессии;</w:t>
      </w:r>
    </w:p>
    <w:p w:rsidR="004726B4" w:rsidRPr="004726B4" w:rsidRDefault="004726B4" w:rsidP="004726B4">
      <w:pPr>
        <w:spacing w:after="0" w:line="240" w:lineRule="auto"/>
        <w:ind w:left="720" w:right="284"/>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xml:space="preserve">- занесение на Доску почета </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5.2. Поощрения объявляются приказом работодателя, доводятся до сведения всего коллектива и вносятся в трудовую книжку работника.</w:t>
      </w: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r w:rsidRPr="004726B4">
        <w:rPr>
          <w:rFonts w:ascii="Times New Roman" w:eastAsia="Times New Roman" w:hAnsi="Times New Roman" w:cs="Times New Roman"/>
          <w:b/>
          <w:bCs/>
          <w:iCs/>
          <w:color w:val="000000"/>
          <w:sz w:val="28"/>
          <w:szCs w:val="28"/>
          <w:lang w:eastAsia="ru-RU"/>
        </w:rPr>
        <w:t>6. Ответственность за нарушение трудовой дисциплины</w:t>
      </w:r>
    </w:p>
    <w:p w:rsidR="004726B4" w:rsidRPr="004726B4" w:rsidRDefault="004726B4" w:rsidP="004726B4">
      <w:pPr>
        <w:autoSpaceDE w:val="0"/>
        <w:autoSpaceDN w:val="0"/>
        <w:adjustRightInd w:val="0"/>
        <w:spacing w:after="0" w:line="240" w:lineRule="auto"/>
        <w:ind w:right="284" w:firstLine="709"/>
        <w:jc w:val="center"/>
        <w:rPr>
          <w:rFonts w:ascii="Times New Roman" w:eastAsia="Times New Roman" w:hAnsi="Times New Roman" w:cs="Times New Roman"/>
          <w:b/>
          <w:bCs/>
          <w:iCs/>
          <w:color w:val="000000"/>
          <w:sz w:val="28"/>
          <w:szCs w:val="28"/>
          <w:lang w:eastAsia="ru-RU"/>
        </w:rPr>
      </w:pP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6.1. За нарушение трудовой дисциплины к работнику применяются следующие дисциплинарные взыскания:</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замечание;</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выговор;</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 увольнение по соответствующим основаниям.</w:t>
      </w:r>
    </w:p>
    <w:p w:rsidR="004726B4" w:rsidRPr="004726B4" w:rsidRDefault="004726B4" w:rsidP="004726B4">
      <w:pPr>
        <w:spacing w:after="0" w:line="240" w:lineRule="auto"/>
        <w:ind w:right="-1"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6.2. До наложения взыскания от работника затребуется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взыскания.</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lastRenderedPageBreak/>
        <w:t>6.3.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профсоюза.</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За каждый дисциплинарный проступок может быть применено только одно дисциплинарное взыскание.</w:t>
      </w:r>
    </w:p>
    <w:p w:rsidR="004726B4" w:rsidRPr="004726B4" w:rsidRDefault="004726B4" w:rsidP="004726B4">
      <w:pPr>
        <w:spacing w:after="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sz w:val="28"/>
          <w:szCs w:val="28"/>
          <w:lang w:eastAsia="ru-RU"/>
        </w:rPr>
        <w:t>6.4. Приказ (распоряжение) работодателя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rsidR="004726B4" w:rsidRPr="004726B4" w:rsidRDefault="004726B4" w:rsidP="004726B4">
      <w:pPr>
        <w:spacing w:after="0" w:line="240" w:lineRule="auto"/>
        <w:ind w:right="284" w:firstLine="720"/>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течение срока действия дисциплинарного взыскания меры поощрения, указанные в настоящих Правилах, к работнику не применяются.</w:t>
      </w:r>
    </w:p>
    <w:p w:rsidR="004726B4" w:rsidRPr="004726B4" w:rsidRDefault="004726B4" w:rsidP="004726B4">
      <w:pPr>
        <w:spacing w:after="0" w:line="240" w:lineRule="auto"/>
        <w:ind w:right="284" w:firstLine="709"/>
        <w:jc w:val="both"/>
        <w:rPr>
          <w:rFonts w:ascii="Times New Roman" w:eastAsia="Times New Roman" w:hAnsi="Times New Roman" w:cs="Times New Roman"/>
          <w:iCs/>
          <w:color w:val="000000"/>
          <w:sz w:val="28"/>
          <w:szCs w:val="28"/>
          <w:lang w:eastAsia="ru-RU"/>
        </w:rPr>
      </w:pPr>
      <w:r w:rsidRPr="004726B4">
        <w:rPr>
          <w:rFonts w:ascii="Times New Roman" w:eastAsia="Times New Roman" w:hAnsi="Times New Roman" w:cs="Times New Roman"/>
          <w:iCs/>
          <w:color w:val="000000"/>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726B4" w:rsidRPr="004726B4" w:rsidRDefault="004726B4" w:rsidP="004726B4">
      <w:pPr>
        <w:spacing w:after="120" w:line="240" w:lineRule="auto"/>
        <w:ind w:right="284" w:firstLine="720"/>
        <w:jc w:val="both"/>
        <w:rPr>
          <w:rFonts w:ascii="Times New Roman" w:eastAsia="Times New Roman" w:hAnsi="Times New Roman" w:cs="Times New Roman"/>
          <w:sz w:val="28"/>
          <w:szCs w:val="28"/>
          <w:lang w:eastAsia="ru-RU"/>
        </w:rPr>
      </w:pPr>
      <w:r w:rsidRPr="004726B4">
        <w:rPr>
          <w:rFonts w:ascii="Times New Roman" w:eastAsia="Times New Roman" w:hAnsi="Times New Roman" w:cs="Times New Roman"/>
          <w:sz w:val="28"/>
          <w:szCs w:val="28"/>
          <w:lang w:eastAsia="ru-RU"/>
        </w:rPr>
        <w:t>6.6. Работники обязаны в своей повседневной работе соблюдать порядок, установленный настоящими правилами.</w:t>
      </w:r>
    </w:p>
    <w:p w:rsidR="004726B4" w:rsidRPr="004726B4" w:rsidRDefault="004726B4" w:rsidP="004726B4">
      <w:pPr>
        <w:tabs>
          <w:tab w:val="left" w:pos="9000"/>
        </w:tabs>
        <w:spacing w:after="0" w:line="240" w:lineRule="auto"/>
        <w:ind w:right="75"/>
        <w:jc w:val="right"/>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3407CB">
      <w:pPr>
        <w:tabs>
          <w:tab w:val="left" w:pos="540"/>
          <w:tab w:val="left" w:pos="720"/>
          <w:tab w:val="left" w:pos="9000"/>
        </w:tabs>
        <w:spacing w:after="0" w:line="240" w:lineRule="auto"/>
        <w:ind w:right="75"/>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4726B4">
      <w:pPr>
        <w:tabs>
          <w:tab w:val="left" w:pos="540"/>
          <w:tab w:val="left" w:pos="720"/>
          <w:tab w:val="left" w:pos="9000"/>
        </w:tabs>
        <w:spacing w:after="0" w:line="240" w:lineRule="auto"/>
        <w:ind w:right="75"/>
        <w:jc w:val="right"/>
        <w:outlineLvl w:val="0"/>
        <w:rPr>
          <w:rFonts w:ascii="Times New Roman" w:eastAsia="Times New Roman" w:hAnsi="Times New Roman" w:cs="Times New Roman"/>
          <w:i/>
          <w:sz w:val="28"/>
          <w:szCs w:val="28"/>
          <w:lang w:eastAsia="ru-RU"/>
        </w:rPr>
      </w:pPr>
    </w:p>
    <w:p w:rsidR="004726B4" w:rsidRPr="004726B4" w:rsidRDefault="004726B4" w:rsidP="00A0695A">
      <w:pPr>
        <w:tabs>
          <w:tab w:val="left" w:pos="540"/>
          <w:tab w:val="left" w:pos="720"/>
          <w:tab w:val="left" w:pos="9000"/>
        </w:tabs>
        <w:spacing w:after="0" w:line="240" w:lineRule="auto"/>
        <w:ind w:right="75"/>
        <w:outlineLvl w:val="0"/>
        <w:rPr>
          <w:rFonts w:ascii="Times New Roman" w:eastAsia="Times New Roman" w:hAnsi="Times New Roman" w:cs="Times New Roman"/>
          <w:i/>
          <w:sz w:val="28"/>
          <w:szCs w:val="28"/>
          <w:lang w:eastAsia="ru-RU"/>
        </w:rPr>
      </w:pPr>
    </w:p>
    <w:p w:rsidR="000E119A" w:rsidRDefault="000E119A"/>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660892983636610343495086897874760057216308852794</w:t>
            </w:r>
          </w:p>
        </w:tc>
      </w:tr>
      <w:tr>
        <w:trPr/>
        <w:tc>
          <w:tcPr/>
          <w:p>
            <w:pPr>
              <w:rPr/>
            </w:pPr>
            <w:r>
              <w:rPr/>
              <w:t xml:space="preserve">Владелец</w:t>
            </w:r>
          </w:p>
        </w:tc>
        <w:tc>
          <w:tcPr>
            <w:gridSpan w:val="2"/>
          </w:tcPr>
          <w:p>
            <w:pPr>
              <w:rPr/>
            </w:pPr>
            <w:r>
              <w:rPr/>
              <w:t xml:space="preserve">Кравцова  Анна  Сергеевна</w:t>
            </w:r>
          </w:p>
        </w:tc>
      </w:tr>
      <w:tr>
        <w:trPr/>
        <w:tc>
          <w:tcPr/>
          <w:p>
            <w:pPr>
              <w:rPr/>
            </w:pPr>
            <w:r>
              <w:rPr/>
              <w:t xml:space="preserve">Действителен</w:t>
            </w:r>
          </w:p>
        </w:tc>
        <w:tc>
          <w:tcPr>
            <w:gridSpan w:val="2"/>
          </w:tcPr>
          <w:p>
            <w:pPr>
              <w:rPr/>
            </w:pPr>
            <w:r>
              <w:rPr/>
              <w:t xml:space="preserve">С 25.01.2024 по 24.01.2025</w:t>
            </w:r>
          </w:p>
        </w:tc>
      </w:tr>
    </w:tbl>
    <w:sectPr xmlns:w="http://schemas.openxmlformats.org/wordprocessingml/2006/main" w:rsidR="000E119A" w:rsidSect="004726B4">
      <w:pgSz w:w="11906" w:h="16838"/>
      <w:pgMar w:top="568" w:right="566"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92" w:rsidRDefault="00CD3692" w:rsidP="004726B4">
      <w:pPr>
        <w:spacing w:after="0" w:line="240" w:lineRule="auto"/>
      </w:pPr>
      <w:r>
        <w:separator/>
      </w:r>
    </w:p>
  </w:endnote>
  <w:endnote w:type="continuationSeparator" w:id="0">
    <w:p w:rsidR="00CD3692" w:rsidRDefault="00CD3692" w:rsidP="004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92" w:rsidRDefault="00CD3692" w:rsidP="004726B4">
      <w:pPr>
        <w:spacing w:after="0" w:line="240" w:lineRule="auto"/>
      </w:pPr>
      <w:r>
        <w:separator/>
      </w:r>
    </w:p>
  </w:footnote>
  <w:footnote w:type="continuationSeparator" w:id="0">
    <w:p w:rsidR="00CD3692" w:rsidRDefault="00CD3692" w:rsidP="004726B4">
      <w:pPr>
        <w:spacing w:after="0" w:line="240" w:lineRule="auto"/>
      </w:pPr>
      <w:r>
        <w:continuationSeparator/>
      </w:r>
    </w:p>
  </w:footnote>
  <w:footnote w:id="1">
    <w:p w:rsidR="004726B4" w:rsidRPr="0097383F" w:rsidRDefault="004726B4" w:rsidP="004726B4">
      <w:pPr>
        <w:jc w:val="both"/>
        <w:rPr>
          <w:sz w:val="16"/>
          <w:szCs w:val="16"/>
        </w:rPr>
      </w:pPr>
      <w:r w:rsidRPr="0097383F">
        <w:rPr>
          <w:rStyle w:val="a3"/>
          <w:sz w:val="18"/>
          <w:szCs w:val="18"/>
        </w:rPr>
        <w:footnoteRef/>
      </w:r>
      <w:r>
        <w:rPr>
          <w:sz w:val="18"/>
          <w:szCs w:val="18"/>
        </w:rPr>
        <w:t>(ФЗ от 6 мая 2011 г. №100-ФЗ «</w:t>
      </w:r>
      <w:r w:rsidRPr="0097383F">
        <w:rPr>
          <w:sz w:val="18"/>
          <w:szCs w:val="18"/>
        </w:rPr>
        <w:t>О добровольной пожарной охране</w:t>
      </w:r>
      <w:r>
        <w:rPr>
          <w:sz w:val="18"/>
          <w:szCs w:val="18"/>
        </w:rPr>
        <w:t>»</w:t>
      </w:r>
      <w:r w:rsidRPr="0097383F">
        <w:rPr>
          <w:sz w:val="18"/>
          <w:szCs w:val="18"/>
        </w:rPr>
        <w:t xml:space="preserve">, ФЗ от 2 марта 2007 г. </w:t>
      </w:r>
      <w:r>
        <w:rPr>
          <w:sz w:val="18"/>
          <w:szCs w:val="18"/>
        </w:rPr>
        <w:t>№</w:t>
      </w:r>
      <w:r w:rsidRPr="0097383F">
        <w:rPr>
          <w:sz w:val="18"/>
          <w:szCs w:val="18"/>
        </w:rPr>
        <w:t xml:space="preserve">25-ФЗ </w:t>
      </w:r>
      <w:r>
        <w:rPr>
          <w:sz w:val="18"/>
          <w:szCs w:val="18"/>
        </w:rPr>
        <w:t>«</w:t>
      </w:r>
      <w:r w:rsidRPr="0097383F">
        <w:rPr>
          <w:sz w:val="18"/>
          <w:szCs w:val="18"/>
        </w:rPr>
        <w:t>О муниципальной службе в Российской Федерации</w:t>
      </w:r>
      <w:r>
        <w:rPr>
          <w:sz w:val="18"/>
          <w:szCs w:val="18"/>
        </w:rPr>
        <w:t>»</w:t>
      </w:r>
      <w:r w:rsidRPr="0097383F">
        <w:rPr>
          <w:sz w:val="18"/>
          <w:szCs w:val="18"/>
        </w:rPr>
        <w:t xml:space="preserve">, ФЗ от 18 мая 2005 г. </w:t>
      </w:r>
      <w:r>
        <w:rPr>
          <w:sz w:val="18"/>
          <w:szCs w:val="18"/>
        </w:rPr>
        <w:t>№</w:t>
      </w:r>
      <w:r w:rsidRPr="0097383F">
        <w:rPr>
          <w:sz w:val="18"/>
          <w:szCs w:val="18"/>
        </w:rPr>
        <w:t xml:space="preserve">51-ФЗ </w:t>
      </w:r>
      <w:r>
        <w:rPr>
          <w:sz w:val="18"/>
          <w:szCs w:val="18"/>
        </w:rPr>
        <w:t>«</w:t>
      </w:r>
      <w:r w:rsidRPr="0097383F">
        <w:rPr>
          <w:sz w:val="18"/>
          <w:szCs w:val="18"/>
        </w:rPr>
        <w:t>О выборах депутатов Государственной Думы Федерального Собрания Российской Федерации</w:t>
      </w:r>
      <w:r>
        <w:rPr>
          <w:sz w:val="18"/>
          <w:szCs w:val="18"/>
        </w:rPr>
        <w:t>»</w:t>
      </w:r>
      <w:r w:rsidRPr="0097383F">
        <w:rPr>
          <w:sz w:val="18"/>
          <w:szCs w:val="18"/>
        </w:rPr>
        <w:t xml:space="preserve">, ФЗ от 27 июля 2004 г. </w:t>
      </w:r>
      <w:r>
        <w:rPr>
          <w:sz w:val="18"/>
          <w:szCs w:val="18"/>
        </w:rPr>
        <w:t>№</w:t>
      </w:r>
      <w:r w:rsidRPr="0097383F">
        <w:rPr>
          <w:sz w:val="18"/>
          <w:szCs w:val="18"/>
        </w:rPr>
        <w:t xml:space="preserve">79-ФЗ </w:t>
      </w:r>
      <w:r>
        <w:rPr>
          <w:sz w:val="18"/>
          <w:szCs w:val="18"/>
        </w:rPr>
        <w:t>«</w:t>
      </w:r>
      <w:r w:rsidRPr="0097383F">
        <w:rPr>
          <w:sz w:val="18"/>
          <w:szCs w:val="18"/>
        </w:rPr>
        <w:t>О государственной гражданской службе Российской Федерации</w:t>
      </w:r>
      <w:r>
        <w:rPr>
          <w:sz w:val="18"/>
          <w:szCs w:val="18"/>
        </w:rPr>
        <w:t>»</w:t>
      </w:r>
      <w:r w:rsidRPr="0097383F">
        <w:rPr>
          <w:sz w:val="18"/>
          <w:szCs w:val="18"/>
        </w:rPr>
        <w:t>, Ф</w:t>
      </w:r>
      <w:r>
        <w:rPr>
          <w:sz w:val="18"/>
          <w:szCs w:val="18"/>
        </w:rPr>
        <w:t>З от 10 января 2003 г. №19-ФЗ «</w:t>
      </w:r>
      <w:r w:rsidRPr="0097383F">
        <w:rPr>
          <w:sz w:val="18"/>
          <w:szCs w:val="18"/>
        </w:rPr>
        <w:t>О выборах Президента Российской Федерации</w:t>
      </w:r>
      <w:r>
        <w:rPr>
          <w:sz w:val="18"/>
          <w:szCs w:val="18"/>
        </w:rPr>
        <w:t>»</w:t>
      </w:r>
      <w:r w:rsidRPr="0097383F">
        <w:rPr>
          <w:sz w:val="18"/>
          <w:szCs w:val="18"/>
        </w:rPr>
        <w:t xml:space="preserve">, ФЗ от 27 мая 1998 г. </w:t>
      </w:r>
      <w:r>
        <w:rPr>
          <w:sz w:val="18"/>
          <w:szCs w:val="18"/>
        </w:rPr>
        <w:t>№</w:t>
      </w:r>
      <w:r w:rsidRPr="0097383F">
        <w:rPr>
          <w:sz w:val="18"/>
          <w:szCs w:val="18"/>
        </w:rPr>
        <w:t xml:space="preserve">76-ФЗ </w:t>
      </w:r>
      <w:r>
        <w:rPr>
          <w:sz w:val="18"/>
          <w:szCs w:val="18"/>
        </w:rPr>
        <w:t>«</w:t>
      </w:r>
      <w:r w:rsidRPr="0097383F">
        <w:rPr>
          <w:sz w:val="18"/>
          <w:szCs w:val="18"/>
        </w:rPr>
        <w:t>О статусе военнослужащих</w:t>
      </w:r>
      <w:r>
        <w:rPr>
          <w:sz w:val="18"/>
          <w:szCs w:val="18"/>
        </w:rPr>
        <w:t>»</w:t>
      </w:r>
      <w:r w:rsidRPr="0097383F">
        <w:rPr>
          <w:sz w:val="18"/>
          <w:szCs w:val="18"/>
        </w:rPr>
        <w:t xml:space="preserve">, ФЗ от 21 июля 1997 г. </w:t>
      </w:r>
      <w:r>
        <w:rPr>
          <w:sz w:val="18"/>
          <w:szCs w:val="18"/>
        </w:rPr>
        <w:t>№</w:t>
      </w:r>
      <w:r w:rsidRPr="0097383F">
        <w:rPr>
          <w:sz w:val="18"/>
          <w:szCs w:val="18"/>
        </w:rPr>
        <w:t xml:space="preserve">114-ФЗ </w:t>
      </w:r>
      <w:r>
        <w:rPr>
          <w:sz w:val="18"/>
          <w:szCs w:val="18"/>
        </w:rPr>
        <w:t>«</w:t>
      </w:r>
      <w:r w:rsidRPr="0097383F">
        <w:rPr>
          <w:sz w:val="18"/>
          <w:szCs w:val="18"/>
        </w:rPr>
        <w:t>О службе в таможенных органах Российской Федерации</w:t>
      </w:r>
      <w:r>
        <w:rPr>
          <w:sz w:val="18"/>
          <w:szCs w:val="18"/>
        </w:rPr>
        <w:t>»</w:t>
      </w:r>
      <w:r w:rsidRPr="0097383F">
        <w:rPr>
          <w:sz w:val="18"/>
          <w:szCs w:val="18"/>
        </w:rPr>
        <w:t xml:space="preserve">, ФЗ от 9 января 1997 г. </w:t>
      </w:r>
      <w:r>
        <w:rPr>
          <w:sz w:val="18"/>
          <w:szCs w:val="18"/>
        </w:rPr>
        <w:t>№</w:t>
      </w:r>
      <w:r w:rsidRPr="0097383F">
        <w:rPr>
          <w:sz w:val="18"/>
          <w:szCs w:val="18"/>
        </w:rPr>
        <w:t xml:space="preserve">5-ФЗ </w:t>
      </w:r>
      <w:r>
        <w:rPr>
          <w:sz w:val="18"/>
          <w:szCs w:val="18"/>
        </w:rPr>
        <w:t>«</w:t>
      </w:r>
      <w:r w:rsidRPr="0097383F">
        <w:rPr>
          <w:sz w:val="18"/>
          <w:szCs w:val="18"/>
        </w:rPr>
        <w:t>О предоставлении социальных гарантий Героям Социалистического Труда и полным кавалерам ордена Трудовой Славы</w:t>
      </w:r>
      <w:r>
        <w:rPr>
          <w:sz w:val="18"/>
          <w:szCs w:val="18"/>
        </w:rPr>
        <w:t>»</w:t>
      </w:r>
      <w:r w:rsidRPr="0097383F">
        <w:rPr>
          <w:sz w:val="18"/>
          <w:szCs w:val="18"/>
        </w:rPr>
        <w:t xml:space="preserve">, ФЗ от 26 ноября 1996 г. </w:t>
      </w:r>
      <w:r>
        <w:rPr>
          <w:sz w:val="18"/>
          <w:szCs w:val="18"/>
        </w:rPr>
        <w:t>№</w:t>
      </w:r>
      <w:r w:rsidRPr="0097383F">
        <w:rPr>
          <w:sz w:val="18"/>
          <w:szCs w:val="18"/>
        </w:rPr>
        <w:t xml:space="preserve">138-ФЗ </w:t>
      </w:r>
      <w:r>
        <w:rPr>
          <w:sz w:val="18"/>
          <w:szCs w:val="18"/>
        </w:rPr>
        <w:t>«</w:t>
      </w:r>
      <w:r w:rsidRPr="0097383F">
        <w:rPr>
          <w:sz w:val="18"/>
          <w:szCs w:val="18"/>
        </w:rPr>
        <w:t>Об обеспечении конституционных правграждан Российской Федерации избирать и быть избранными в органы местного самоуправления</w:t>
      </w:r>
      <w:r>
        <w:rPr>
          <w:sz w:val="18"/>
          <w:szCs w:val="18"/>
        </w:rPr>
        <w:t>»</w:t>
      </w:r>
      <w:r w:rsidRPr="0097383F">
        <w:rPr>
          <w:sz w:val="18"/>
          <w:szCs w:val="18"/>
        </w:rPr>
        <w:t xml:space="preserve">, ФЗ от 22 августа 1996 г. </w:t>
      </w:r>
      <w:r>
        <w:rPr>
          <w:sz w:val="18"/>
          <w:szCs w:val="18"/>
        </w:rPr>
        <w:t>№</w:t>
      </w:r>
      <w:r w:rsidRPr="0097383F">
        <w:rPr>
          <w:sz w:val="18"/>
          <w:szCs w:val="18"/>
        </w:rPr>
        <w:t xml:space="preserve">125-ФЗ </w:t>
      </w:r>
      <w:r>
        <w:rPr>
          <w:sz w:val="18"/>
          <w:szCs w:val="18"/>
        </w:rPr>
        <w:t>«</w:t>
      </w:r>
      <w:r w:rsidRPr="0097383F">
        <w:rPr>
          <w:sz w:val="18"/>
          <w:szCs w:val="18"/>
        </w:rPr>
        <w:t>О высшем и послевузовском профессиональном образовании</w:t>
      </w:r>
      <w:r>
        <w:rPr>
          <w:sz w:val="18"/>
          <w:szCs w:val="18"/>
        </w:rPr>
        <w:t>»</w:t>
      </w:r>
      <w:r w:rsidRPr="0097383F">
        <w:rPr>
          <w:sz w:val="18"/>
          <w:szCs w:val="18"/>
        </w:rPr>
        <w:t xml:space="preserve">, ФЗ от 12 января 1995 г. </w:t>
      </w:r>
      <w:r>
        <w:rPr>
          <w:sz w:val="18"/>
          <w:szCs w:val="18"/>
        </w:rPr>
        <w:t>№</w:t>
      </w:r>
      <w:r w:rsidRPr="0097383F">
        <w:rPr>
          <w:sz w:val="18"/>
          <w:szCs w:val="18"/>
        </w:rPr>
        <w:t xml:space="preserve">5-ФЗ </w:t>
      </w:r>
      <w:r>
        <w:rPr>
          <w:sz w:val="18"/>
          <w:szCs w:val="18"/>
        </w:rPr>
        <w:t>«</w:t>
      </w:r>
      <w:r w:rsidRPr="0097383F">
        <w:rPr>
          <w:sz w:val="18"/>
          <w:szCs w:val="18"/>
        </w:rPr>
        <w:t>О ветеранах</w:t>
      </w:r>
      <w:r>
        <w:rPr>
          <w:sz w:val="18"/>
          <w:szCs w:val="18"/>
        </w:rPr>
        <w:t>»</w:t>
      </w:r>
      <w:r w:rsidRPr="0097383F">
        <w:rPr>
          <w:sz w:val="18"/>
          <w:szCs w:val="18"/>
        </w:rPr>
        <w:t xml:space="preserve">, Закон РФ от 15 января 1993 г. </w:t>
      </w:r>
      <w:r>
        <w:rPr>
          <w:sz w:val="18"/>
          <w:szCs w:val="18"/>
        </w:rPr>
        <w:t>№</w:t>
      </w:r>
      <w:r w:rsidRPr="0097383F">
        <w:rPr>
          <w:sz w:val="18"/>
          <w:szCs w:val="18"/>
        </w:rPr>
        <w:t xml:space="preserve">4301-I </w:t>
      </w:r>
      <w:r>
        <w:rPr>
          <w:sz w:val="18"/>
          <w:szCs w:val="18"/>
        </w:rPr>
        <w:t>«</w:t>
      </w:r>
      <w:r w:rsidRPr="0097383F">
        <w:rPr>
          <w:sz w:val="18"/>
          <w:szCs w:val="18"/>
        </w:rPr>
        <w:t>О статусе Героев Советского Союза, Героев Российской Федерации и полных кавалеров ордена Славы</w:t>
      </w:r>
      <w:r>
        <w:rPr>
          <w:sz w:val="18"/>
          <w:szCs w:val="18"/>
        </w:rPr>
        <w:t>»</w:t>
      </w:r>
      <w:r w:rsidRPr="0097383F">
        <w:rPr>
          <w:sz w:val="18"/>
          <w:szCs w:val="18"/>
        </w:rPr>
        <w:t xml:space="preserve"> с изменениями и дополнениями).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50">
    <w:multiLevelType w:val="hybridMultilevel"/>
    <w:lvl w:ilvl="0" w:tplc="79153918">
      <w:start w:val="1"/>
      <w:numFmt w:val="decimal"/>
      <w:lvlText w:val="%1."/>
      <w:lvlJc w:val="left"/>
      <w:pPr>
        <w:ind w:left="720" w:hanging="360"/>
      </w:pPr>
    </w:lvl>
    <w:lvl w:ilvl="1" w:tplc="79153918" w:tentative="1">
      <w:start w:val="1"/>
      <w:numFmt w:val="lowerLetter"/>
      <w:lvlText w:val="%2."/>
      <w:lvlJc w:val="left"/>
      <w:pPr>
        <w:ind w:left="1440" w:hanging="360"/>
      </w:pPr>
    </w:lvl>
    <w:lvl w:ilvl="2" w:tplc="79153918" w:tentative="1">
      <w:start w:val="1"/>
      <w:numFmt w:val="lowerRoman"/>
      <w:lvlText w:val="%3."/>
      <w:lvlJc w:val="right"/>
      <w:pPr>
        <w:ind w:left="2160" w:hanging="180"/>
      </w:pPr>
    </w:lvl>
    <w:lvl w:ilvl="3" w:tplc="79153918" w:tentative="1">
      <w:start w:val="1"/>
      <w:numFmt w:val="decimal"/>
      <w:lvlText w:val="%4."/>
      <w:lvlJc w:val="left"/>
      <w:pPr>
        <w:ind w:left="2880" w:hanging="360"/>
      </w:pPr>
    </w:lvl>
    <w:lvl w:ilvl="4" w:tplc="79153918" w:tentative="1">
      <w:start w:val="1"/>
      <w:numFmt w:val="lowerLetter"/>
      <w:lvlText w:val="%5."/>
      <w:lvlJc w:val="left"/>
      <w:pPr>
        <w:ind w:left="3600" w:hanging="360"/>
      </w:pPr>
    </w:lvl>
    <w:lvl w:ilvl="5" w:tplc="79153918" w:tentative="1">
      <w:start w:val="1"/>
      <w:numFmt w:val="lowerRoman"/>
      <w:lvlText w:val="%6."/>
      <w:lvlJc w:val="right"/>
      <w:pPr>
        <w:ind w:left="4320" w:hanging="180"/>
      </w:pPr>
    </w:lvl>
    <w:lvl w:ilvl="6" w:tplc="79153918" w:tentative="1">
      <w:start w:val="1"/>
      <w:numFmt w:val="decimal"/>
      <w:lvlText w:val="%7."/>
      <w:lvlJc w:val="left"/>
      <w:pPr>
        <w:ind w:left="5040" w:hanging="360"/>
      </w:pPr>
    </w:lvl>
    <w:lvl w:ilvl="7" w:tplc="79153918" w:tentative="1">
      <w:start w:val="1"/>
      <w:numFmt w:val="lowerLetter"/>
      <w:lvlText w:val="%8."/>
      <w:lvlJc w:val="left"/>
      <w:pPr>
        <w:ind w:left="5760" w:hanging="360"/>
      </w:pPr>
    </w:lvl>
    <w:lvl w:ilvl="8" w:tplc="79153918" w:tentative="1">
      <w:start w:val="1"/>
      <w:numFmt w:val="lowerRoman"/>
      <w:lvlText w:val="%9."/>
      <w:lvlJc w:val="right"/>
      <w:pPr>
        <w:ind w:left="6480" w:hanging="180"/>
      </w:pPr>
    </w:lvl>
  </w:abstractNum>
  <w:abstractNum w:abstractNumId="10549">
    <w:multiLevelType w:val="hybridMultilevel"/>
    <w:lvl w:ilvl="0" w:tplc="99122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49">
    <w:abstractNumId w:val="10549"/>
  </w:num>
  <w:num w:numId="10550">
    <w:abstractNumId w:val="10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B4"/>
    <w:rsid w:val="000B1F4C"/>
    <w:rsid w:val="000E119A"/>
    <w:rsid w:val="001F36E3"/>
    <w:rsid w:val="00276DEE"/>
    <w:rsid w:val="00301F59"/>
    <w:rsid w:val="003407CB"/>
    <w:rsid w:val="00401220"/>
    <w:rsid w:val="00467DD4"/>
    <w:rsid w:val="004726B4"/>
    <w:rsid w:val="004A7E03"/>
    <w:rsid w:val="004E404C"/>
    <w:rsid w:val="0054654F"/>
    <w:rsid w:val="0076423C"/>
    <w:rsid w:val="007F1C0F"/>
    <w:rsid w:val="00894EA2"/>
    <w:rsid w:val="008A573E"/>
    <w:rsid w:val="00945741"/>
    <w:rsid w:val="009747DF"/>
    <w:rsid w:val="00A0695A"/>
    <w:rsid w:val="00AA69A3"/>
    <w:rsid w:val="00AE6F95"/>
    <w:rsid w:val="00B4547B"/>
    <w:rsid w:val="00C26DBD"/>
    <w:rsid w:val="00CB23ED"/>
    <w:rsid w:val="00CD3692"/>
    <w:rsid w:val="00D0164B"/>
    <w:rsid w:val="00D619A7"/>
    <w:rsid w:val="00D858E8"/>
    <w:rsid w:val="00DC6CAD"/>
    <w:rsid w:val="00E0767F"/>
    <w:rsid w:val="00E07A65"/>
    <w:rsid w:val="00E95586"/>
    <w:rsid w:val="00FF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docId w15:val="{EB2FC8BC-7A92-4170-BDAB-469C58F9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726B4"/>
    <w:rPr>
      <w:vertAlign w:val="superscript"/>
    </w:rPr>
  </w:style>
  <w:style w:type="paragraph" w:customStyle="1" w:styleId="Heading">
    <w:name w:val="Heading"/>
    <w:rsid w:val="00FF1919"/>
    <w:pPr>
      <w:autoSpaceDE w:val="0"/>
      <w:autoSpaceDN w:val="0"/>
      <w:adjustRightInd w:val="0"/>
      <w:spacing w:after="0" w:line="240" w:lineRule="auto"/>
    </w:pPr>
    <w:rPr>
      <w:rFonts w:ascii="Arial" w:eastAsia="Times New Roman" w:hAnsi="Arial" w:cs="Arial"/>
      <w:b/>
      <w:bCs/>
      <w:lang w:eastAsia="ru-RU"/>
    </w:rPr>
  </w:style>
  <w:style w:type="paragraph" w:styleId="a4">
    <w:name w:val="Balloon Text"/>
    <w:basedOn w:val="a"/>
    <w:link w:val="a5"/>
    <w:uiPriority w:val="99"/>
    <w:semiHidden/>
    <w:unhideWhenUsed/>
    <w:rsid w:val="00C26D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DBD"/>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861071472" Type="http://schemas.openxmlformats.org/officeDocument/2006/relationships/numbering" Target="numbering.xml"/><Relationship Id="rId435603571" Type="http://schemas.openxmlformats.org/officeDocument/2006/relationships/comments" Target="comments.xml"/><Relationship Id="rId890450624" Type="http://schemas.microsoft.com/office/2011/relationships/commentsExtended" Target="commentsExtended.xml"/><Relationship Id="rId88973586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D3+m3mu9vCulr7Hmfr48PhiLSig=</DigestValue>
    </Reference>
    <Reference Type="http://www.w3.org/2000/09/xmldsig#Object" URI="#idOfficeObject">
      <DigestMethod Algorithm="http://www.w3.org/2000/09/xmldsig#sha1"/>
      <DigestValue>qHaQ7908NIwzGU7HYBA+z0wQ+Vo=</DigestValue>
    </Reference>
  </SignedInfo>
  <SignatureValue>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</SignatureValue>
  <KeyInfo>
    <X509Data>
      <X509Certificate>MIIFgDCCA2gCFHPDd2HoRSIjMJrE50DlqTXbF7g6MA0GCSqGSIb3DQEBCwUAMIGQ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61071472"/>
            <mdssi:RelationshipReference SourceId="rId435603571"/>
            <mdssi:RelationshipReference SourceId="rId890450624"/>
            <mdssi:RelationshipReference SourceId="rId889735861"/>
          </Transform>
          <Transform Algorithm="http://www.w3.org/TR/2001/REC-xml-c14n-20010315"/>
        </Transforms>
        <DigestMethod Algorithm="http://www.w3.org/2000/09/xmldsig#sha1"/>
        <DigestValue>29GtZ6KYQ3b9pgcAuIAJ44GHNPw=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3x4EjTGvMpA8FDNfHQsY50l444E=</DigestValue>
      </Reference>
      <Reference URI="/word/endnotes.xml?ContentType=application/vnd.openxmlformats-officedocument.wordprocessingml.endnotes+xml">
        <DigestMethod Algorithm="http://www.w3.org/2000/09/xmldsig#sha1"/>
        <DigestValue>kJVB8Lkiq7PJoiEH9ul2norqMXU=</DigestValue>
      </Reference>
      <Reference URI="/word/fontTable.xml?ContentType=application/vnd.openxmlformats-officedocument.wordprocessingml.fontTable+xml">
        <DigestMethod Algorithm="http://www.w3.org/2000/09/xmldsig#sha1"/>
        <DigestValue>9njUqF3uuYfbyVpTaYy+D0JIan0=</DigestValue>
      </Reference>
      <Reference URI="/word/footnotes.xml?ContentType=application/vnd.openxmlformats-officedocument.wordprocessingml.footnotes+xml">
        <DigestMethod Algorithm="http://www.w3.org/2000/09/xmldsig#sha1"/>
        <DigestValue>zkhvAf3l3icvPjby3XhtiiuMy8Y=</DigestValue>
      </Reference>
      <Reference URI="/word/media/image1.jpeg?ContentType=image/jpeg">
        <DigestMethod Algorithm="http://www.w3.org/2000/09/xmldsig#sha1"/>
        <DigestValue>+3XdZgblkrNdKu01FCASm6qPjlM=</DigestValue>
      </Reference>
      <Reference URI="/word/numbering.xml?ContentType=application/vnd.openxmlformats-officedocument.wordprocessingml.numbering+xml">
        <DigestMethod Algorithm="http://www.w3.org/2000/09/xmldsig#sha1"/>
        <DigestValue>xpPYWS9hxj80Zs62mpXrsTqm3LI=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9Y0QnwqgtZNbVr3LmKuKxHnMCho=</DigestValue>
      </Reference>
      <Reference URI="/word/styles.xml?ContentType=application/vnd.openxmlformats-officedocument.wordprocessingml.styles+xml">
        <DigestMethod Algorithm="http://www.w3.org/2000/09/xmldsig#sha1"/>
        <DigestValue>OtnzvkcX2kfbuz2D9o/Mgm9I90E=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2024-05-15T08:36:45Z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11</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ПК</cp:lastModifiedBy>
  <cp:revision>3</cp:revision>
  <cp:lastPrinted>2019-03-21T18:00:00Z</cp:lastPrinted>
  <dcterms:created xsi:type="dcterms:W3CDTF">2020-11-27T10:20:00Z</dcterms:created>
  <dcterms:modified xsi:type="dcterms:W3CDTF">2020-11-30T06:02:00Z</dcterms:modified>
</cp:coreProperties>
</file>